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DF" w:rsidRPr="00B055CA" w:rsidRDefault="00B055CA" w:rsidP="00B055CA">
      <w:pPr>
        <w:jc w:val="center"/>
        <w:rPr>
          <w:b/>
        </w:rPr>
      </w:pPr>
      <w:r w:rsidRPr="00B055CA">
        <w:rPr>
          <w:b/>
        </w:rPr>
        <w:t>UZORKOVANJA</w:t>
      </w:r>
      <w:r>
        <w:rPr>
          <w:b/>
        </w:rPr>
        <w:t xml:space="preserve"> PITKE VODE</w:t>
      </w:r>
      <w:r w:rsidRPr="00B055CA">
        <w:rPr>
          <w:b/>
        </w:rPr>
        <w:t xml:space="preserve"> I REZULTATI ANALIZA ZA 2015. GODINU</w:t>
      </w:r>
    </w:p>
    <w:p w:rsidR="00B055CA" w:rsidRDefault="00B055CA">
      <w:pPr>
        <w:rPr>
          <w:rFonts w:ascii="Times New Roman" w:hAnsi="Times New Roman" w:cs="Times New Roman"/>
          <w:sz w:val="24"/>
          <w:szCs w:val="24"/>
        </w:rPr>
      </w:pPr>
    </w:p>
    <w:p w:rsidR="00B055CA" w:rsidRDefault="000B5065">
      <w:pPr>
        <w:rPr>
          <w:rFonts w:ascii="Times New Roman" w:hAnsi="Times New Roman" w:cs="Times New Roman"/>
          <w:sz w:val="24"/>
          <w:szCs w:val="24"/>
        </w:rPr>
      </w:pPr>
      <w:r w:rsidRPr="00B055CA">
        <w:rPr>
          <w:rFonts w:ascii="Times New Roman" w:hAnsi="Times New Roman" w:cs="Times New Roman"/>
          <w:sz w:val="24"/>
          <w:szCs w:val="24"/>
        </w:rPr>
        <w:t>Uzorkovanje i analize fizikalno-kemijskih, mikrobioloških i fizikalno-kemijskih pokazatelja provode</w:t>
      </w:r>
      <w:r w:rsidR="00B055CA" w:rsidRPr="00B055CA">
        <w:rPr>
          <w:rFonts w:ascii="Times New Roman" w:hAnsi="Times New Roman" w:cs="Times New Roman"/>
          <w:sz w:val="24"/>
          <w:szCs w:val="24"/>
        </w:rPr>
        <w:t xml:space="preserve"> se na izvoru i izljevima</w:t>
      </w:r>
      <w:r w:rsidRPr="00B055CA">
        <w:rPr>
          <w:rFonts w:ascii="Times New Roman" w:hAnsi="Times New Roman" w:cs="Times New Roman"/>
          <w:sz w:val="24"/>
          <w:szCs w:val="24"/>
        </w:rPr>
        <w:t xml:space="preserve"> Zagorske Mrežnice</w:t>
      </w:r>
      <w:r w:rsidR="00B055CA" w:rsidRPr="00B055CA">
        <w:rPr>
          <w:rFonts w:ascii="Times New Roman" w:hAnsi="Times New Roman" w:cs="Times New Roman"/>
          <w:sz w:val="24"/>
          <w:szCs w:val="24"/>
        </w:rPr>
        <w:t>,</w:t>
      </w:r>
      <w:r w:rsidRPr="00B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5CA">
        <w:rPr>
          <w:rFonts w:ascii="Times New Roman" w:hAnsi="Times New Roman" w:cs="Times New Roman"/>
          <w:sz w:val="24"/>
          <w:szCs w:val="24"/>
        </w:rPr>
        <w:t>Bocinog</w:t>
      </w:r>
      <w:proofErr w:type="spellEnd"/>
      <w:r w:rsidRPr="00B055CA">
        <w:rPr>
          <w:rFonts w:ascii="Times New Roman" w:hAnsi="Times New Roman" w:cs="Times New Roman"/>
          <w:sz w:val="24"/>
          <w:szCs w:val="24"/>
        </w:rPr>
        <w:t xml:space="preserve"> Vrela, </w:t>
      </w:r>
      <w:proofErr w:type="spellStart"/>
      <w:r w:rsidRPr="00B055CA">
        <w:rPr>
          <w:rFonts w:ascii="Times New Roman" w:hAnsi="Times New Roman" w:cs="Times New Roman"/>
          <w:sz w:val="24"/>
          <w:szCs w:val="24"/>
        </w:rPr>
        <w:t>Zdiške</w:t>
      </w:r>
      <w:proofErr w:type="spellEnd"/>
      <w:r w:rsidRPr="00B055CA">
        <w:rPr>
          <w:rFonts w:ascii="Times New Roman" w:hAnsi="Times New Roman" w:cs="Times New Roman"/>
          <w:sz w:val="24"/>
          <w:szCs w:val="24"/>
        </w:rPr>
        <w:t xml:space="preserve"> i Krakara. U 2015. godini </w:t>
      </w:r>
      <w:r w:rsidR="00BF65E7">
        <w:rPr>
          <w:rFonts w:ascii="Times New Roman" w:hAnsi="Times New Roman" w:cs="Times New Roman"/>
          <w:sz w:val="24"/>
          <w:szCs w:val="24"/>
        </w:rPr>
        <w:t>Vodov</w:t>
      </w:r>
      <w:r w:rsidR="00CA35F0">
        <w:rPr>
          <w:rFonts w:ascii="Times New Roman" w:hAnsi="Times New Roman" w:cs="Times New Roman"/>
          <w:sz w:val="24"/>
          <w:szCs w:val="24"/>
        </w:rPr>
        <w:t>o</w:t>
      </w:r>
      <w:r w:rsidR="00BF65E7">
        <w:rPr>
          <w:rFonts w:ascii="Times New Roman" w:hAnsi="Times New Roman" w:cs="Times New Roman"/>
          <w:sz w:val="24"/>
          <w:szCs w:val="24"/>
        </w:rPr>
        <w:t xml:space="preserve">d i kanalizacija </w:t>
      </w:r>
      <w:proofErr w:type="spellStart"/>
      <w:r w:rsidR="00BF65E7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BF65E7">
        <w:rPr>
          <w:rFonts w:ascii="Times New Roman" w:hAnsi="Times New Roman" w:cs="Times New Roman"/>
          <w:sz w:val="24"/>
          <w:szCs w:val="24"/>
        </w:rPr>
        <w:t xml:space="preserve"> Ogulin </w:t>
      </w:r>
      <w:r w:rsidRPr="00B055CA">
        <w:rPr>
          <w:rFonts w:ascii="Times New Roman" w:hAnsi="Times New Roman" w:cs="Times New Roman"/>
          <w:sz w:val="24"/>
          <w:szCs w:val="24"/>
        </w:rPr>
        <w:t xml:space="preserve">proveo je </w:t>
      </w:r>
      <w:r w:rsidR="00A033DF" w:rsidRPr="00B055CA">
        <w:rPr>
          <w:rFonts w:ascii="Times New Roman" w:hAnsi="Times New Roman" w:cs="Times New Roman"/>
          <w:sz w:val="24"/>
          <w:szCs w:val="24"/>
        </w:rPr>
        <w:t>227 uzorkovanja, od čega na temelju analiza provedenih od st</w:t>
      </w:r>
      <w:r w:rsidR="00CA35F0">
        <w:rPr>
          <w:rFonts w:ascii="Times New Roman" w:hAnsi="Times New Roman" w:cs="Times New Roman"/>
          <w:sz w:val="24"/>
          <w:szCs w:val="24"/>
        </w:rPr>
        <w:t>rane Zavoda za javno zdravstvo K</w:t>
      </w:r>
      <w:r w:rsidR="00A033DF" w:rsidRPr="00B055CA">
        <w:rPr>
          <w:rFonts w:ascii="Times New Roman" w:hAnsi="Times New Roman" w:cs="Times New Roman"/>
          <w:sz w:val="24"/>
          <w:szCs w:val="24"/>
        </w:rPr>
        <w:t>arlovačke županije 7,05</w:t>
      </w:r>
      <w:r w:rsidR="00B055CA" w:rsidRPr="00B055CA">
        <w:rPr>
          <w:rFonts w:ascii="Times New Roman" w:hAnsi="Times New Roman" w:cs="Times New Roman"/>
          <w:sz w:val="24"/>
          <w:szCs w:val="24"/>
        </w:rPr>
        <w:t xml:space="preserve"> </w:t>
      </w:r>
      <w:r w:rsidR="00A033DF" w:rsidRPr="00B055CA">
        <w:rPr>
          <w:rFonts w:ascii="Times New Roman" w:hAnsi="Times New Roman" w:cs="Times New Roman"/>
          <w:sz w:val="24"/>
          <w:szCs w:val="24"/>
        </w:rPr>
        <w:t xml:space="preserve">% uzoraka nije sukladno zahtjevima koje propisuje </w:t>
      </w:r>
      <w:r w:rsidR="00A033DF" w:rsidRPr="00B055CA">
        <w:rPr>
          <w:rFonts w:ascii="Times New Roman" w:hAnsi="Times New Roman" w:cs="Times New Roman"/>
          <w:i/>
          <w:sz w:val="24"/>
          <w:szCs w:val="24"/>
        </w:rPr>
        <w:t>Zakon o vodi za ljudsku potrošnju</w:t>
      </w:r>
      <w:r w:rsidR="00A033DF" w:rsidRPr="00B055CA">
        <w:rPr>
          <w:rFonts w:ascii="Times New Roman" w:hAnsi="Times New Roman" w:cs="Times New Roman"/>
          <w:sz w:val="24"/>
          <w:szCs w:val="24"/>
        </w:rPr>
        <w:t xml:space="preserve"> (NN 56/13), </w:t>
      </w:r>
      <w:r w:rsidR="00A033DF" w:rsidRPr="00B055CA">
        <w:rPr>
          <w:rFonts w:ascii="Times New Roman" w:hAnsi="Times New Roman" w:cs="Times New Roman"/>
          <w:i/>
          <w:sz w:val="24"/>
          <w:szCs w:val="24"/>
        </w:rPr>
        <w:t>Pravilnik o parametrima sukladnosti i metodama analize vode za ljudsku potrošnju</w:t>
      </w:r>
      <w:r w:rsidR="00A033DF" w:rsidRPr="00B055CA">
        <w:rPr>
          <w:rFonts w:ascii="Times New Roman" w:hAnsi="Times New Roman" w:cs="Times New Roman"/>
          <w:sz w:val="24"/>
          <w:szCs w:val="24"/>
        </w:rPr>
        <w:t xml:space="preserve"> (NN 125/13) i </w:t>
      </w:r>
      <w:r w:rsidR="00A033DF" w:rsidRPr="00B055CA">
        <w:rPr>
          <w:rFonts w:ascii="Times New Roman" w:hAnsi="Times New Roman" w:cs="Times New Roman"/>
          <w:i/>
          <w:sz w:val="24"/>
          <w:szCs w:val="24"/>
        </w:rPr>
        <w:t>Pravilnik o izmjenama pravilnika o parametrima sukladnosti i metodama analize vode za ljudsku potrošnju</w:t>
      </w:r>
      <w:r w:rsidR="00A033DF" w:rsidRPr="00B055CA">
        <w:rPr>
          <w:rFonts w:ascii="Times New Roman" w:hAnsi="Times New Roman" w:cs="Times New Roman"/>
          <w:sz w:val="24"/>
          <w:szCs w:val="24"/>
        </w:rPr>
        <w:t xml:space="preserve"> (NN 141/13).</w:t>
      </w:r>
      <w:r w:rsidR="00B4318E">
        <w:rPr>
          <w:rFonts w:ascii="Times New Roman" w:hAnsi="Times New Roman" w:cs="Times New Roman"/>
          <w:sz w:val="24"/>
          <w:szCs w:val="24"/>
        </w:rPr>
        <w:t xml:space="preserve"> Ostalih 92,95% uzoraka zadovoljava navedene zakonske norme.</w:t>
      </w:r>
      <w:r w:rsidR="00BF65E7">
        <w:rPr>
          <w:rFonts w:ascii="Times New Roman" w:hAnsi="Times New Roman" w:cs="Times New Roman"/>
          <w:sz w:val="24"/>
          <w:szCs w:val="24"/>
        </w:rPr>
        <w:t xml:space="preserve"> Pored uzorkovanja provedenih od strane Vodovoda i kanalizacije, Zavod za javno zdravstvo </w:t>
      </w:r>
      <w:r w:rsidR="00CA35F0">
        <w:rPr>
          <w:rFonts w:ascii="Times New Roman" w:hAnsi="Times New Roman" w:cs="Times New Roman"/>
          <w:sz w:val="24"/>
          <w:szCs w:val="24"/>
        </w:rPr>
        <w:t xml:space="preserve">Karlovačke županije </w:t>
      </w:r>
      <w:r w:rsidR="00BF65E7">
        <w:rPr>
          <w:rFonts w:ascii="Times New Roman" w:hAnsi="Times New Roman" w:cs="Times New Roman"/>
          <w:sz w:val="24"/>
          <w:szCs w:val="24"/>
        </w:rPr>
        <w:t>provodi i samostalni monitoring pitke vode</w:t>
      </w:r>
      <w:r w:rsidR="00CA35F0">
        <w:rPr>
          <w:rFonts w:ascii="Times New Roman" w:hAnsi="Times New Roman" w:cs="Times New Roman"/>
          <w:sz w:val="24"/>
          <w:szCs w:val="24"/>
        </w:rPr>
        <w:t xml:space="preserve"> prema </w:t>
      </w:r>
      <w:r w:rsidR="00CA35F0">
        <w:rPr>
          <w:rFonts w:ascii="Times New Roman" w:hAnsi="Times New Roman" w:cs="Times New Roman"/>
          <w:i/>
          <w:sz w:val="24"/>
          <w:szCs w:val="24"/>
        </w:rPr>
        <w:t>Planu programa monitoringa vode za piće za Karlovačku županiju</w:t>
      </w:r>
      <w:r w:rsidR="00BF65E7">
        <w:rPr>
          <w:rFonts w:ascii="Times New Roman" w:hAnsi="Times New Roman" w:cs="Times New Roman"/>
          <w:sz w:val="24"/>
          <w:szCs w:val="24"/>
        </w:rPr>
        <w:t>.</w:t>
      </w:r>
    </w:p>
    <w:p w:rsidR="008754F2" w:rsidRPr="00B055CA" w:rsidRDefault="00B055CA">
      <w:pPr>
        <w:rPr>
          <w:rFonts w:ascii="Times New Roman" w:hAnsi="Times New Roman" w:cs="Times New Roman"/>
          <w:sz w:val="24"/>
          <w:szCs w:val="24"/>
        </w:rPr>
      </w:pPr>
      <w:r w:rsidRPr="00B055CA">
        <w:rPr>
          <w:rFonts w:ascii="Times New Roman" w:hAnsi="Times New Roman" w:cs="Times New Roman"/>
          <w:sz w:val="24"/>
          <w:szCs w:val="24"/>
        </w:rPr>
        <w:t xml:space="preserve"> Podaci o uzorkovanjima</w:t>
      </w:r>
      <w:r w:rsidR="00BF65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F65E7">
        <w:rPr>
          <w:rFonts w:ascii="Times New Roman" w:hAnsi="Times New Roman" w:cs="Times New Roman"/>
          <w:sz w:val="24"/>
          <w:szCs w:val="24"/>
        </w:rPr>
        <w:t>Vodovoda i kanalizacije d.o.o. Ogulin</w:t>
      </w:r>
      <w:r w:rsidRPr="00B055CA">
        <w:rPr>
          <w:rFonts w:ascii="Times New Roman" w:hAnsi="Times New Roman" w:cs="Times New Roman"/>
          <w:sz w:val="24"/>
          <w:szCs w:val="24"/>
        </w:rPr>
        <w:t xml:space="preserve"> </w:t>
      </w:r>
      <w:r w:rsidR="00BF65E7">
        <w:rPr>
          <w:rFonts w:ascii="Times New Roman" w:hAnsi="Times New Roman" w:cs="Times New Roman"/>
          <w:sz w:val="24"/>
          <w:szCs w:val="24"/>
        </w:rPr>
        <w:t>te</w:t>
      </w:r>
      <w:r w:rsidRPr="00B055CA">
        <w:rPr>
          <w:rFonts w:ascii="Times New Roman" w:hAnsi="Times New Roman" w:cs="Times New Roman"/>
          <w:sz w:val="24"/>
          <w:szCs w:val="24"/>
        </w:rPr>
        <w:t xml:space="preserve"> rezultatima analiza</w:t>
      </w:r>
      <w:r w:rsidR="00BF65E7">
        <w:rPr>
          <w:rFonts w:ascii="Times New Roman" w:hAnsi="Times New Roman" w:cs="Times New Roman"/>
          <w:sz w:val="24"/>
          <w:szCs w:val="24"/>
        </w:rPr>
        <w:t xml:space="preserve"> obavljenih u Zavodu za javno zdravstvo </w:t>
      </w:r>
      <w:r w:rsidR="00CA35F0">
        <w:rPr>
          <w:rFonts w:ascii="Times New Roman" w:hAnsi="Times New Roman" w:cs="Times New Roman"/>
          <w:sz w:val="24"/>
          <w:szCs w:val="24"/>
        </w:rPr>
        <w:t>K</w:t>
      </w:r>
      <w:r w:rsidR="00BF65E7">
        <w:rPr>
          <w:rFonts w:ascii="Times New Roman" w:hAnsi="Times New Roman" w:cs="Times New Roman"/>
          <w:sz w:val="24"/>
          <w:szCs w:val="24"/>
        </w:rPr>
        <w:t>arlovačke županije</w:t>
      </w:r>
      <w:r w:rsidRPr="00B055CA">
        <w:rPr>
          <w:rFonts w:ascii="Times New Roman" w:hAnsi="Times New Roman" w:cs="Times New Roman"/>
          <w:sz w:val="24"/>
          <w:szCs w:val="24"/>
        </w:rPr>
        <w:t xml:space="preserve"> nalaze se u Tablici 1.: </w:t>
      </w:r>
    </w:p>
    <w:p w:rsidR="00B055CA" w:rsidRPr="00B055CA" w:rsidRDefault="00B055CA" w:rsidP="00B055CA">
      <w:pPr>
        <w:pStyle w:val="Opisslike"/>
        <w:keepNext/>
        <w:rPr>
          <w:rFonts w:ascii="Times New Roman" w:hAnsi="Times New Roman" w:cs="Times New Roman"/>
          <w:i w:val="0"/>
          <w:sz w:val="24"/>
          <w:szCs w:val="24"/>
        </w:rPr>
      </w:pPr>
      <w:r w:rsidRPr="00B055CA">
        <w:rPr>
          <w:rFonts w:ascii="Times New Roman" w:hAnsi="Times New Roman" w:cs="Times New Roman"/>
          <w:i w:val="0"/>
          <w:sz w:val="24"/>
          <w:szCs w:val="24"/>
        </w:rPr>
        <w:t xml:space="preserve">Tablica </w:t>
      </w:r>
      <w:r w:rsidRPr="00B055CA">
        <w:rPr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B055CA">
        <w:rPr>
          <w:rFonts w:ascii="Times New Roman" w:hAnsi="Times New Roman" w:cs="Times New Roman"/>
          <w:i w:val="0"/>
          <w:sz w:val="24"/>
          <w:szCs w:val="24"/>
        </w:rPr>
        <w:instrText xml:space="preserve"> SEQ Tablica \* ARABIC </w:instrText>
      </w:r>
      <w:r w:rsidRPr="00B055CA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="00BF65E7">
        <w:rPr>
          <w:rFonts w:ascii="Times New Roman" w:hAnsi="Times New Roman" w:cs="Times New Roman"/>
          <w:i w:val="0"/>
          <w:noProof/>
          <w:sz w:val="24"/>
          <w:szCs w:val="24"/>
        </w:rPr>
        <w:t>1</w:t>
      </w:r>
      <w:r w:rsidRPr="00B055CA">
        <w:rPr>
          <w:rFonts w:ascii="Times New Roman" w:hAnsi="Times New Roman" w:cs="Times New Roman"/>
          <w:i w:val="0"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  <w:r w:rsidRPr="00B055CA">
        <w:rPr>
          <w:rFonts w:ascii="Times New Roman" w:hAnsi="Times New Roman" w:cs="Times New Roman"/>
          <w:i w:val="0"/>
          <w:sz w:val="24"/>
          <w:szCs w:val="24"/>
        </w:rPr>
        <w:t xml:space="preserve"> Podaci o </w:t>
      </w:r>
      <w:proofErr w:type="spellStart"/>
      <w:r w:rsidRPr="00B055CA">
        <w:rPr>
          <w:rFonts w:ascii="Times New Roman" w:hAnsi="Times New Roman" w:cs="Times New Roman"/>
          <w:i w:val="0"/>
          <w:sz w:val="24"/>
          <w:szCs w:val="24"/>
        </w:rPr>
        <w:t>uzokovanjima</w:t>
      </w:r>
      <w:proofErr w:type="spellEnd"/>
      <w:r w:rsidRPr="00B055CA">
        <w:rPr>
          <w:rFonts w:ascii="Times New Roman" w:hAnsi="Times New Roman" w:cs="Times New Roman"/>
          <w:i w:val="0"/>
          <w:sz w:val="24"/>
          <w:szCs w:val="24"/>
        </w:rPr>
        <w:t xml:space="preserve"> i rezultatima analiza pitke vode za 2015. godinu</w:t>
      </w:r>
    </w:p>
    <w:p w:rsidR="00B055CA" w:rsidRDefault="00B055CA">
      <w:pPr>
        <w:rPr>
          <w:rFonts w:ascii="Times New Roman" w:hAnsi="Times New Roman" w:cs="Times New Roman"/>
          <w:sz w:val="24"/>
          <w:szCs w:val="24"/>
        </w:rPr>
      </w:pPr>
    </w:p>
    <w:p w:rsidR="00B4318E" w:rsidRPr="00B055CA" w:rsidRDefault="00B4318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870"/>
        <w:tblW w:w="13842" w:type="dxa"/>
        <w:tblLook w:val="04A0" w:firstRow="1" w:lastRow="0" w:firstColumn="1" w:lastColumn="0" w:noHBand="0" w:noVBand="1"/>
      </w:tblPr>
      <w:tblGrid>
        <w:gridCol w:w="1680"/>
        <w:gridCol w:w="4948"/>
        <w:gridCol w:w="17"/>
        <w:gridCol w:w="1523"/>
        <w:gridCol w:w="1278"/>
        <w:gridCol w:w="1423"/>
        <w:gridCol w:w="1544"/>
        <w:gridCol w:w="1429"/>
      </w:tblGrid>
      <w:tr w:rsidR="00B055CA" w:rsidRPr="00B055CA" w:rsidTr="002B42FE">
        <w:trPr>
          <w:trHeight w:val="12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IZVOR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MJERNO MJESTO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 UZORAKA NA MJERNOM MJESTU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 UZORAKA PO IZVORIŠTU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NESUKLADNIH UZORAKA NA MJERNOM MJESTU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 NESUKLADNIH UZORAKA PO IZVORIŠTU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ODNOS  NESUKLADNIH I UKUPNOG BROJA UZORAKA PO IZVORIŠTU</w:t>
            </w:r>
          </w:p>
        </w:tc>
      </w:tr>
      <w:tr w:rsidR="00B055CA" w:rsidRPr="00B055CA" w:rsidTr="002B42FE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ZAGORSKA MREŽNICA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CS Zagorska Mrežnica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7,32%</w:t>
            </w:r>
          </w:p>
        </w:tc>
      </w:tr>
      <w:tr w:rsidR="00B055CA" w:rsidRPr="00B055CA" w:rsidTr="002B42F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VS Kolići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055CA" w:rsidRPr="00B055CA" w:rsidTr="002B42F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VS Gavani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055CA" w:rsidRPr="00B055CA" w:rsidTr="002B42F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VS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Stabarnica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055CA" w:rsidRPr="00B055CA" w:rsidTr="002B42FE">
        <w:trPr>
          <w:trHeight w:val="264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Upravna zgrada V i 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055CA" w:rsidRPr="00B055CA" w:rsidTr="002B42FE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JOSIPDOL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CS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Bocino</w:t>
            </w:r>
            <w:proofErr w:type="spellEnd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Vrelo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0 %</w:t>
            </w:r>
          </w:p>
        </w:tc>
      </w:tr>
      <w:tr w:rsidR="00B055CA" w:rsidRPr="00B055CA" w:rsidTr="002B42F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VS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Josipdol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055CA" w:rsidRPr="00B055CA" w:rsidTr="002B42FE">
        <w:trPr>
          <w:trHeight w:val="31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Benzinska postaja INA /Restoran "Gradina"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055CA" w:rsidRPr="00B055CA" w:rsidTr="002B42FE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TURKOVIĆI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CS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Zdiška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2,63%</w:t>
            </w:r>
          </w:p>
        </w:tc>
      </w:tr>
      <w:tr w:rsidR="00B055CA" w:rsidRPr="00B055CA" w:rsidTr="002B42F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VS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Turkovići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055CA" w:rsidRPr="00B055CA" w:rsidTr="002B42F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TP- trgovina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Og</w:t>
            </w:r>
            <w:proofErr w:type="spellEnd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Hreljin</w:t>
            </w:r>
            <w:proofErr w:type="spellEnd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/ Željeznička postaja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Og</w:t>
            </w:r>
            <w:proofErr w:type="spellEnd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Hreljin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055CA" w:rsidRPr="00B055CA" w:rsidTr="002B42FE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DREŽNICA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VS Krakar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20,00%</w:t>
            </w:r>
          </w:p>
        </w:tc>
      </w:tr>
      <w:tr w:rsidR="00B055CA" w:rsidRPr="00B055CA" w:rsidTr="002B42FE">
        <w:trPr>
          <w:trHeight w:val="36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Područna škola I.B. M. / S.V.D. Pavlović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055CA" w:rsidRPr="00B055CA" w:rsidTr="002B42FE">
        <w:trPr>
          <w:trHeight w:val="1532"/>
        </w:trPr>
        <w:tc>
          <w:tcPr>
            <w:tcW w:w="6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42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227 uzoraka na svim mjernim mjestima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16 nesukladnih uzoraka na svim mjernim mjestima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5CA" w:rsidRPr="00B055CA" w:rsidRDefault="00B055CA" w:rsidP="00B05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7,05% nesukladnih uzoraka s obzirom na analize na svim mjernim mjestima</w:t>
            </w:r>
          </w:p>
        </w:tc>
      </w:tr>
    </w:tbl>
    <w:p w:rsidR="00B055CA" w:rsidRPr="00A033DF" w:rsidRDefault="00B055CA"/>
    <w:sectPr w:rsidR="00B055CA" w:rsidRPr="00A033DF" w:rsidSect="00153D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05"/>
    <w:rsid w:val="000B5065"/>
    <w:rsid w:val="00153D05"/>
    <w:rsid w:val="008754F2"/>
    <w:rsid w:val="00A033DF"/>
    <w:rsid w:val="00B055CA"/>
    <w:rsid w:val="00B4318E"/>
    <w:rsid w:val="00BF65E7"/>
    <w:rsid w:val="00C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432F9-3F00-4951-AA1A-0995EEC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unhideWhenUsed/>
    <w:qFormat/>
    <w:rsid w:val="00A033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C050-5AA7-4D91-B6A9-0E856AD1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Laboratorij UPOV</dc:creator>
  <cp:keywords/>
  <dc:description/>
  <cp:lastModifiedBy>Laboratorij UPOV</cp:lastModifiedBy>
  <cp:revision>1</cp:revision>
  <cp:lastPrinted>2016-05-30T08:51:00Z</cp:lastPrinted>
  <dcterms:created xsi:type="dcterms:W3CDTF">2016-05-30T06:15:00Z</dcterms:created>
  <dcterms:modified xsi:type="dcterms:W3CDTF">2016-05-30T09:07:00Z</dcterms:modified>
</cp:coreProperties>
</file>