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5D" w:rsidRDefault="00FB385D" w:rsidP="00FB385D"/>
    <w:p w:rsidR="00FB385D" w:rsidRDefault="00FB385D" w:rsidP="00FB385D">
      <w:pPr>
        <w:rPr>
          <w:sz w:val="24"/>
          <w:szCs w:val="24"/>
        </w:rPr>
      </w:pPr>
      <w:r>
        <w:rPr>
          <w:sz w:val="24"/>
          <w:szCs w:val="24"/>
        </w:rPr>
        <w:t>OBJAVE JAVNIH NADMETANJA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FB385D" w:rsidRDefault="00FB385D" w:rsidP="00FB385D">
      <w:pPr>
        <w:rPr>
          <w:sz w:val="24"/>
          <w:szCs w:val="24"/>
        </w:rPr>
      </w:pPr>
    </w:p>
    <w:p w:rsidR="00FB385D" w:rsidRDefault="00FB385D" w:rsidP="00FB38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OPSKRBA  ELEKTRIČNOM ENERGIJOM</w:t>
      </w:r>
    </w:p>
    <w:p w:rsidR="00FB385D" w:rsidRDefault="00FB385D" w:rsidP="00FB385D">
      <w:pPr>
        <w:rPr>
          <w:sz w:val="24"/>
          <w:szCs w:val="24"/>
        </w:rPr>
      </w:pPr>
    </w:p>
    <w:p w:rsidR="00FB385D" w:rsidRDefault="00FB385D" w:rsidP="00FB385D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u EOJN Narodnih novina </w:t>
      </w:r>
      <w:r w:rsidR="00220B8C">
        <w:rPr>
          <w:sz w:val="24"/>
          <w:szCs w:val="24"/>
        </w:rPr>
        <w:t xml:space="preserve"> 06. ožujka 2019</w:t>
      </w:r>
      <w:r>
        <w:rPr>
          <w:sz w:val="24"/>
          <w:szCs w:val="24"/>
        </w:rPr>
        <w:t xml:space="preserve">. godine i bit će objavljeno u EOJN </w:t>
      </w:r>
      <w:r w:rsidR="00220B8C">
        <w:rPr>
          <w:sz w:val="24"/>
          <w:szCs w:val="24"/>
        </w:rPr>
        <w:t xml:space="preserve"> 07</w:t>
      </w:r>
      <w:r>
        <w:rPr>
          <w:sz w:val="24"/>
          <w:szCs w:val="24"/>
        </w:rPr>
        <w:t>.</w:t>
      </w:r>
      <w:r w:rsidR="00220B8C">
        <w:rPr>
          <w:sz w:val="24"/>
          <w:szCs w:val="24"/>
        </w:rPr>
        <w:t xml:space="preserve">  ožujka  2019. </w:t>
      </w:r>
      <w:r>
        <w:rPr>
          <w:sz w:val="24"/>
          <w:szCs w:val="24"/>
        </w:rPr>
        <w:t xml:space="preserve"> godine</w:t>
      </w:r>
    </w:p>
    <w:p w:rsidR="00FB385D" w:rsidRDefault="00FB385D" w:rsidP="00FB385D">
      <w:pPr>
        <w:rPr>
          <w:sz w:val="24"/>
          <w:szCs w:val="24"/>
        </w:rPr>
      </w:pPr>
    </w:p>
    <w:p w:rsidR="00FB385D" w:rsidRDefault="00FB385D" w:rsidP="00FB385D">
      <w:pPr>
        <w:rPr>
          <w:sz w:val="24"/>
          <w:szCs w:val="24"/>
        </w:rPr>
      </w:pPr>
      <w:r>
        <w:rPr>
          <w:sz w:val="24"/>
          <w:szCs w:val="24"/>
        </w:rPr>
        <w:t>Broj objave:   201</w:t>
      </w:r>
      <w:r w:rsidR="00220B8C">
        <w:rPr>
          <w:sz w:val="24"/>
          <w:szCs w:val="24"/>
        </w:rPr>
        <w:t>9</w:t>
      </w:r>
      <w:r>
        <w:rPr>
          <w:sz w:val="24"/>
          <w:szCs w:val="24"/>
        </w:rPr>
        <w:t xml:space="preserve">/S 0F5 – </w:t>
      </w:r>
      <w:r w:rsidR="00220B8C">
        <w:rPr>
          <w:sz w:val="24"/>
          <w:szCs w:val="24"/>
        </w:rPr>
        <w:t>000293</w:t>
      </w:r>
    </w:p>
    <w:p w:rsidR="00FB385D" w:rsidRDefault="00FB385D" w:rsidP="00FB385D">
      <w:pPr>
        <w:rPr>
          <w:sz w:val="24"/>
          <w:szCs w:val="24"/>
        </w:rPr>
      </w:pPr>
    </w:p>
    <w:p w:rsidR="00FB385D" w:rsidRDefault="00FB385D" w:rsidP="00FB385D">
      <w:pPr>
        <w:rPr>
          <w:sz w:val="24"/>
          <w:szCs w:val="24"/>
        </w:rPr>
      </w:pPr>
      <w:r>
        <w:rPr>
          <w:sz w:val="24"/>
          <w:szCs w:val="24"/>
        </w:rPr>
        <w:t>Evidencijski broj nabave:  0</w:t>
      </w:r>
      <w:r w:rsidR="00220B8C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220B8C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MV</w:t>
      </w:r>
    </w:p>
    <w:p w:rsidR="00FB385D" w:rsidRDefault="00FB385D" w:rsidP="00FB385D">
      <w:pPr>
        <w:rPr>
          <w:sz w:val="24"/>
          <w:szCs w:val="24"/>
        </w:rPr>
      </w:pPr>
    </w:p>
    <w:p w:rsidR="00FB385D" w:rsidRDefault="00FB385D" w:rsidP="00FB385D">
      <w:pPr>
        <w:rPr>
          <w:sz w:val="24"/>
          <w:szCs w:val="24"/>
        </w:rPr>
      </w:pPr>
    </w:p>
    <w:p w:rsidR="00CB4C02" w:rsidRDefault="00CB4C02"/>
    <w:sectPr w:rsidR="00CB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6216"/>
    <w:multiLevelType w:val="hybridMultilevel"/>
    <w:tmpl w:val="34CCC5CE"/>
    <w:lvl w:ilvl="0" w:tplc="1F6CB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D"/>
    <w:rsid w:val="00220B8C"/>
    <w:rsid w:val="00CB4C02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F537"/>
  <w15:chartTrackingRefBased/>
  <w15:docId w15:val="{C0B3FC34-EAE8-43FC-89F8-F68F7AF4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5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3</cp:revision>
  <dcterms:created xsi:type="dcterms:W3CDTF">2019-03-11T11:42:00Z</dcterms:created>
  <dcterms:modified xsi:type="dcterms:W3CDTF">2019-03-11T11:47:00Z</dcterms:modified>
</cp:coreProperties>
</file>