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B8" w:rsidRPr="00247BB8" w:rsidRDefault="00247BB8">
      <w:pPr>
        <w:pStyle w:val="Tijeloteksta"/>
        <w:rPr>
          <w:color w:val="000000" w:themeColor="text1"/>
        </w:rPr>
      </w:pPr>
      <w:r w:rsidRPr="00247BB8">
        <w:rPr>
          <w:color w:val="000000" w:themeColor="text1"/>
        </w:rPr>
        <w:t xml:space="preserve">Vodovod i kanalizacija d.o.o., </w:t>
      </w:r>
    </w:p>
    <w:p w:rsidR="00247BB8" w:rsidRPr="00247BB8" w:rsidRDefault="00247BB8">
      <w:pPr>
        <w:pStyle w:val="Tijeloteksta"/>
        <w:rPr>
          <w:color w:val="000000" w:themeColor="text1"/>
        </w:rPr>
      </w:pPr>
      <w:r w:rsidRPr="00247BB8">
        <w:rPr>
          <w:color w:val="000000" w:themeColor="text1"/>
        </w:rPr>
        <w:t xml:space="preserve">Ivana Gorana Kovačića 14, </w:t>
      </w:r>
    </w:p>
    <w:p w:rsidR="00AB64EE" w:rsidRPr="00247BB8" w:rsidRDefault="00247BB8">
      <w:pPr>
        <w:pStyle w:val="Tijeloteksta"/>
        <w:rPr>
          <w:b/>
          <w:color w:val="000000" w:themeColor="text1"/>
          <w:sz w:val="24"/>
        </w:rPr>
      </w:pPr>
      <w:r w:rsidRPr="00247BB8">
        <w:rPr>
          <w:color w:val="000000" w:themeColor="text1"/>
        </w:rPr>
        <w:t>47300 Ogulin</w:t>
      </w:r>
    </w:p>
    <w:p w:rsidR="00AB64EE" w:rsidRDefault="00AB64EE">
      <w:pPr>
        <w:pStyle w:val="Tijeloteksta"/>
        <w:rPr>
          <w:b/>
          <w:sz w:val="24"/>
        </w:rPr>
      </w:pPr>
    </w:p>
    <w:p w:rsidR="00AB64EE" w:rsidRDefault="00AB64EE">
      <w:pPr>
        <w:pStyle w:val="Tijeloteksta"/>
        <w:rPr>
          <w:b/>
          <w:sz w:val="24"/>
        </w:rPr>
      </w:pPr>
    </w:p>
    <w:p w:rsidR="00AB64EE" w:rsidRDefault="00AB64EE">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247BB8" w:rsidRDefault="00247BB8">
      <w:pPr>
        <w:pStyle w:val="Tijeloteksta"/>
        <w:spacing w:before="6"/>
        <w:rPr>
          <w:b/>
          <w:sz w:val="34"/>
        </w:rPr>
      </w:pPr>
    </w:p>
    <w:p w:rsidR="00AB64EE" w:rsidRDefault="00376C0B">
      <w:pPr>
        <w:ind w:left="519" w:right="805"/>
        <w:jc w:val="center"/>
        <w:rPr>
          <w:b/>
          <w:sz w:val="44"/>
        </w:rPr>
      </w:pPr>
      <w:r>
        <w:rPr>
          <w:b/>
          <w:sz w:val="44"/>
        </w:rPr>
        <w:t>PROJEKTNI ZADATAK</w:t>
      </w:r>
    </w:p>
    <w:p w:rsidR="00AB64EE" w:rsidRDefault="00AB64EE">
      <w:pPr>
        <w:pStyle w:val="Tijeloteksta"/>
        <w:rPr>
          <w:b/>
          <w:sz w:val="44"/>
        </w:rPr>
      </w:pPr>
    </w:p>
    <w:p w:rsidR="00AB64EE" w:rsidRDefault="00AB64EE">
      <w:pPr>
        <w:pStyle w:val="Tijeloteksta"/>
        <w:spacing w:before="10"/>
        <w:rPr>
          <w:b/>
          <w:sz w:val="33"/>
        </w:rPr>
      </w:pPr>
    </w:p>
    <w:p w:rsidR="00247BB8" w:rsidRDefault="00247BB8">
      <w:pPr>
        <w:pStyle w:val="Tijeloteksta"/>
        <w:spacing w:before="10"/>
        <w:rPr>
          <w:b/>
          <w:sz w:val="33"/>
        </w:rPr>
      </w:pPr>
    </w:p>
    <w:p w:rsidR="00AB64EE" w:rsidRDefault="00376C0B">
      <w:pPr>
        <w:spacing w:line="276" w:lineRule="auto"/>
        <w:ind w:left="216" w:right="543"/>
        <w:rPr>
          <w:b/>
          <w:sz w:val="32"/>
        </w:rPr>
      </w:pPr>
      <w:r>
        <w:rPr>
          <w:b/>
          <w:sz w:val="32"/>
        </w:rPr>
        <w:t>KONCEPCIJSKO</w:t>
      </w:r>
      <w:r>
        <w:rPr>
          <w:b/>
          <w:spacing w:val="-20"/>
          <w:sz w:val="32"/>
        </w:rPr>
        <w:t xml:space="preserve"> </w:t>
      </w:r>
      <w:r>
        <w:rPr>
          <w:b/>
          <w:sz w:val="32"/>
        </w:rPr>
        <w:t>RJEŠENJE</w:t>
      </w:r>
      <w:r>
        <w:rPr>
          <w:b/>
          <w:spacing w:val="-20"/>
          <w:sz w:val="32"/>
        </w:rPr>
        <w:t xml:space="preserve"> </w:t>
      </w:r>
      <w:r>
        <w:rPr>
          <w:b/>
          <w:sz w:val="32"/>
        </w:rPr>
        <w:t>VODOOPSKRBNOG</w:t>
      </w:r>
      <w:r>
        <w:rPr>
          <w:b/>
          <w:spacing w:val="-20"/>
          <w:sz w:val="32"/>
        </w:rPr>
        <w:t xml:space="preserve"> </w:t>
      </w:r>
      <w:r>
        <w:rPr>
          <w:b/>
          <w:sz w:val="32"/>
        </w:rPr>
        <w:t>SUSTAVA</w:t>
      </w:r>
      <w:r>
        <w:rPr>
          <w:b/>
          <w:spacing w:val="-19"/>
          <w:sz w:val="32"/>
        </w:rPr>
        <w:t xml:space="preserve"> </w:t>
      </w:r>
      <w:r w:rsidR="0000012D">
        <w:rPr>
          <w:b/>
          <w:sz w:val="32"/>
        </w:rPr>
        <w:t>SABORSKO</w:t>
      </w:r>
      <w:r>
        <w:rPr>
          <w:b/>
          <w:spacing w:val="-21"/>
          <w:sz w:val="32"/>
        </w:rPr>
        <w:t xml:space="preserve"> </w:t>
      </w:r>
      <w:r>
        <w:rPr>
          <w:b/>
          <w:sz w:val="32"/>
        </w:rPr>
        <w:t xml:space="preserve">S IZRADOM MATEMATIČKOG MODELA SADAŠNJEG I BUDUĆEG STANJA, </w:t>
      </w:r>
      <w:r w:rsidR="00997654">
        <w:rPr>
          <w:b/>
          <w:sz w:val="32"/>
        </w:rPr>
        <w:t>TEHNIČKA</w:t>
      </w:r>
      <w:r w:rsidR="0000012D">
        <w:rPr>
          <w:b/>
          <w:sz w:val="32"/>
        </w:rPr>
        <w:t xml:space="preserve"> RJEŠENJA </w:t>
      </w:r>
      <w:r w:rsidR="00997654">
        <w:rPr>
          <w:b/>
          <w:sz w:val="32"/>
        </w:rPr>
        <w:t xml:space="preserve">UZ </w:t>
      </w:r>
      <w:r>
        <w:rPr>
          <w:b/>
          <w:sz w:val="32"/>
        </w:rPr>
        <w:t>PROVOĐENJE HITNIH M</w:t>
      </w:r>
      <w:r w:rsidR="00247BB8">
        <w:rPr>
          <w:b/>
          <w:sz w:val="32"/>
        </w:rPr>
        <w:t>JERA U CILJU SMANJENJA GUBITAKA</w:t>
      </w: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64EE" w:rsidRDefault="00AB64EE">
      <w:pPr>
        <w:pStyle w:val="Tijeloteksta"/>
        <w:rPr>
          <w:b/>
          <w:sz w:val="32"/>
        </w:rPr>
      </w:pPr>
    </w:p>
    <w:p w:rsidR="00AB22B1" w:rsidRPr="00AB22B1" w:rsidRDefault="007255F9" w:rsidP="00E60731">
      <w:pPr>
        <w:jc w:val="center"/>
        <w:rPr>
          <w:rFonts w:eastAsia="Arial" w:cs="Arial"/>
          <w:b/>
          <w:bCs/>
        </w:rPr>
      </w:pPr>
      <w:r>
        <w:t>Ogulin</w:t>
      </w:r>
      <w:r w:rsidR="00376C0B">
        <w:t xml:space="preserve">, </w:t>
      </w:r>
      <w:r w:rsidR="00543B34">
        <w:t xml:space="preserve">ožujak </w:t>
      </w:r>
      <w:r w:rsidR="00997654">
        <w:t>2020</w:t>
      </w:r>
      <w:r w:rsidR="00376C0B">
        <w:t>.</w:t>
      </w:r>
      <w:r w:rsidR="001D1434">
        <w:t xml:space="preserve"> godine</w:t>
      </w:r>
      <w:r w:rsidR="00AB22B1">
        <w:br w:type="page"/>
      </w:r>
    </w:p>
    <w:sdt>
      <w:sdtPr>
        <w:rPr>
          <w:rFonts w:ascii="Carlito" w:eastAsia="Carlito" w:hAnsi="Carlito" w:cs="Carlito"/>
          <w:color w:val="auto"/>
          <w:sz w:val="22"/>
          <w:szCs w:val="22"/>
          <w:lang w:val="bs"/>
        </w:rPr>
        <w:id w:val="1036772473"/>
        <w:docPartObj>
          <w:docPartGallery w:val="Table of Contents"/>
          <w:docPartUnique/>
        </w:docPartObj>
      </w:sdtPr>
      <w:sdtEndPr>
        <w:rPr>
          <w:rFonts w:ascii="Arial" w:hAnsi="Arial"/>
          <w:b/>
          <w:bCs/>
          <w:noProof/>
        </w:rPr>
      </w:sdtEndPr>
      <w:sdtContent>
        <w:p w:rsidR="00400C9F" w:rsidRDefault="00400C9F" w:rsidP="00E60731">
          <w:pPr>
            <w:pStyle w:val="TOCNaslov"/>
            <w:numPr>
              <w:ilvl w:val="0"/>
              <w:numId w:val="0"/>
            </w:numPr>
          </w:pPr>
        </w:p>
        <w:p w:rsidR="008F1E2F" w:rsidRDefault="00400C9F">
          <w:pPr>
            <w:pStyle w:val="Sadraj1"/>
            <w:tabs>
              <w:tab w:val="right" w:leader="dot" w:pos="9065"/>
            </w:tabs>
            <w:rPr>
              <w:rFonts w:asciiTheme="minorHAnsi" w:eastAsiaTheme="minorEastAsia" w:hAnsiTheme="minorHAnsi" w:cstheme="minorBidi"/>
              <w:noProof/>
              <w:sz w:val="22"/>
              <w:szCs w:val="22"/>
              <w:lang w:val="hr-HR" w:eastAsia="hr-HR"/>
            </w:rPr>
          </w:pPr>
          <w:r>
            <w:fldChar w:fldCharType="begin"/>
          </w:r>
          <w:r>
            <w:instrText xml:space="preserve"> TOC \o "1-3" \h \z \u </w:instrText>
          </w:r>
          <w:r>
            <w:fldChar w:fldCharType="separate"/>
          </w:r>
          <w:hyperlink w:anchor="_Toc34319680" w:history="1">
            <w:r w:rsidR="008F1E2F" w:rsidRPr="00C40718">
              <w:rPr>
                <w:rStyle w:val="Hiperveza"/>
                <w:noProof/>
              </w:rPr>
              <w:t>1</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UVOD</w:t>
            </w:r>
            <w:r w:rsidR="008F1E2F">
              <w:rPr>
                <w:noProof/>
                <w:webHidden/>
              </w:rPr>
              <w:tab/>
            </w:r>
            <w:r w:rsidR="008F1E2F">
              <w:rPr>
                <w:noProof/>
                <w:webHidden/>
              </w:rPr>
              <w:fldChar w:fldCharType="begin"/>
            </w:r>
            <w:r w:rsidR="008F1E2F">
              <w:rPr>
                <w:noProof/>
                <w:webHidden/>
              </w:rPr>
              <w:instrText xml:space="preserve"> PAGEREF _Toc34319680 \h </w:instrText>
            </w:r>
            <w:r w:rsidR="008F1E2F">
              <w:rPr>
                <w:noProof/>
                <w:webHidden/>
              </w:rPr>
            </w:r>
            <w:r w:rsidR="008F1E2F">
              <w:rPr>
                <w:noProof/>
                <w:webHidden/>
              </w:rPr>
              <w:fldChar w:fldCharType="separate"/>
            </w:r>
            <w:r w:rsidR="008F1E2F">
              <w:rPr>
                <w:noProof/>
                <w:webHidden/>
              </w:rPr>
              <w:t>4</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1" w:history="1">
            <w:r w:rsidR="008F1E2F" w:rsidRPr="00C40718">
              <w:rPr>
                <w:rStyle w:val="Hiperveza"/>
                <w:noProof/>
              </w:rPr>
              <w:t>1.1</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OPĆI PODACI O NARUČITELJU I</w:t>
            </w:r>
            <w:r w:rsidR="008F1E2F" w:rsidRPr="00C40718">
              <w:rPr>
                <w:rStyle w:val="Hiperveza"/>
                <w:noProof/>
                <w:spacing w:val="-12"/>
              </w:rPr>
              <w:t xml:space="preserve"> </w:t>
            </w:r>
            <w:r w:rsidR="008F1E2F" w:rsidRPr="00C40718">
              <w:rPr>
                <w:rStyle w:val="Hiperveza"/>
                <w:noProof/>
              </w:rPr>
              <w:t>DOKUMENTACIJI</w:t>
            </w:r>
            <w:r w:rsidR="008F1E2F">
              <w:rPr>
                <w:noProof/>
                <w:webHidden/>
              </w:rPr>
              <w:tab/>
            </w:r>
            <w:r w:rsidR="008F1E2F">
              <w:rPr>
                <w:noProof/>
                <w:webHidden/>
              </w:rPr>
              <w:fldChar w:fldCharType="begin"/>
            </w:r>
            <w:r w:rsidR="008F1E2F">
              <w:rPr>
                <w:noProof/>
                <w:webHidden/>
              </w:rPr>
              <w:instrText xml:space="preserve"> PAGEREF _Toc34319681 \h </w:instrText>
            </w:r>
            <w:r w:rsidR="008F1E2F">
              <w:rPr>
                <w:noProof/>
                <w:webHidden/>
              </w:rPr>
            </w:r>
            <w:r w:rsidR="008F1E2F">
              <w:rPr>
                <w:noProof/>
                <w:webHidden/>
              </w:rPr>
              <w:fldChar w:fldCharType="separate"/>
            </w:r>
            <w:r w:rsidR="008F1E2F">
              <w:rPr>
                <w:noProof/>
                <w:webHidden/>
              </w:rPr>
              <w:t>4</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2" w:history="1">
            <w:r w:rsidR="008F1E2F" w:rsidRPr="00C40718">
              <w:rPr>
                <w:rStyle w:val="Hiperveza"/>
                <w:noProof/>
              </w:rPr>
              <w:t>1.2</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PROBLEMATIKA</w:t>
            </w:r>
            <w:r w:rsidR="008F1E2F">
              <w:rPr>
                <w:noProof/>
                <w:webHidden/>
              </w:rPr>
              <w:tab/>
            </w:r>
            <w:r w:rsidR="008F1E2F">
              <w:rPr>
                <w:noProof/>
                <w:webHidden/>
              </w:rPr>
              <w:fldChar w:fldCharType="begin"/>
            </w:r>
            <w:r w:rsidR="008F1E2F">
              <w:rPr>
                <w:noProof/>
                <w:webHidden/>
              </w:rPr>
              <w:instrText xml:space="preserve"> PAGEREF _Toc34319682 \h </w:instrText>
            </w:r>
            <w:r w:rsidR="008F1E2F">
              <w:rPr>
                <w:noProof/>
                <w:webHidden/>
              </w:rPr>
            </w:r>
            <w:r w:rsidR="008F1E2F">
              <w:rPr>
                <w:noProof/>
                <w:webHidden/>
              </w:rPr>
              <w:fldChar w:fldCharType="separate"/>
            </w:r>
            <w:r w:rsidR="008F1E2F">
              <w:rPr>
                <w:noProof/>
                <w:webHidden/>
              </w:rPr>
              <w:t>4</w:t>
            </w:r>
            <w:r w:rsidR="008F1E2F">
              <w:rPr>
                <w:noProof/>
                <w:webHidden/>
              </w:rPr>
              <w:fldChar w:fldCharType="end"/>
            </w:r>
          </w:hyperlink>
        </w:p>
        <w:p w:rsidR="008F1E2F" w:rsidRDefault="00987732">
          <w:pPr>
            <w:pStyle w:val="Sadraj1"/>
            <w:tabs>
              <w:tab w:val="right" w:leader="dot" w:pos="9065"/>
            </w:tabs>
            <w:rPr>
              <w:rFonts w:asciiTheme="minorHAnsi" w:eastAsiaTheme="minorEastAsia" w:hAnsiTheme="minorHAnsi" w:cstheme="minorBidi"/>
              <w:noProof/>
              <w:sz w:val="22"/>
              <w:szCs w:val="22"/>
              <w:lang w:val="hr-HR" w:eastAsia="hr-HR"/>
            </w:rPr>
          </w:pPr>
          <w:hyperlink w:anchor="_Toc34319683" w:history="1">
            <w:r w:rsidR="008F1E2F" w:rsidRPr="00C40718">
              <w:rPr>
                <w:rStyle w:val="Hiperveza"/>
                <w:noProof/>
              </w:rPr>
              <w:t>2</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OPIS PROJEKTNOG</w:t>
            </w:r>
            <w:r w:rsidR="008F1E2F" w:rsidRPr="00C40718">
              <w:rPr>
                <w:rStyle w:val="Hiperveza"/>
                <w:noProof/>
                <w:spacing w:val="-3"/>
              </w:rPr>
              <w:t xml:space="preserve"> </w:t>
            </w:r>
            <w:r w:rsidR="008F1E2F" w:rsidRPr="00C40718">
              <w:rPr>
                <w:rStyle w:val="Hiperveza"/>
                <w:noProof/>
              </w:rPr>
              <w:t>PROGRAMA</w:t>
            </w:r>
            <w:r w:rsidR="008F1E2F">
              <w:rPr>
                <w:noProof/>
                <w:webHidden/>
              </w:rPr>
              <w:tab/>
            </w:r>
            <w:r w:rsidR="008F1E2F">
              <w:rPr>
                <w:noProof/>
                <w:webHidden/>
              </w:rPr>
              <w:fldChar w:fldCharType="begin"/>
            </w:r>
            <w:r w:rsidR="008F1E2F">
              <w:rPr>
                <w:noProof/>
                <w:webHidden/>
              </w:rPr>
              <w:instrText xml:space="preserve"> PAGEREF _Toc34319683 \h </w:instrText>
            </w:r>
            <w:r w:rsidR="008F1E2F">
              <w:rPr>
                <w:noProof/>
                <w:webHidden/>
              </w:rPr>
            </w:r>
            <w:r w:rsidR="008F1E2F">
              <w:rPr>
                <w:noProof/>
                <w:webHidden/>
              </w:rPr>
              <w:fldChar w:fldCharType="separate"/>
            </w:r>
            <w:r w:rsidR="008F1E2F">
              <w:rPr>
                <w:noProof/>
                <w:webHidden/>
              </w:rPr>
              <w:t>6</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4" w:history="1">
            <w:r w:rsidR="008F1E2F" w:rsidRPr="00C40718">
              <w:rPr>
                <w:rStyle w:val="Hiperveza"/>
                <w:noProof/>
              </w:rPr>
              <w:t>2.1</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ANALIZA POSTOJEĆEG STANJA IZGRAĐENOSTI</w:t>
            </w:r>
            <w:r w:rsidR="008F1E2F" w:rsidRPr="00C40718">
              <w:rPr>
                <w:rStyle w:val="Hiperveza"/>
                <w:noProof/>
                <w:spacing w:val="-6"/>
              </w:rPr>
              <w:t xml:space="preserve"> </w:t>
            </w:r>
            <w:r w:rsidR="008F1E2F" w:rsidRPr="00C40718">
              <w:rPr>
                <w:rStyle w:val="Hiperveza"/>
                <w:noProof/>
              </w:rPr>
              <w:t>SUSTAVA</w:t>
            </w:r>
            <w:r w:rsidR="008F1E2F">
              <w:rPr>
                <w:noProof/>
                <w:webHidden/>
              </w:rPr>
              <w:tab/>
            </w:r>
            <w:r w:rsidR="008F1E2F">
              <w:rPr>
                <w:noProof/>
                <w:webHidden/>
              </w:rPr>
              <w:fldChar w:fldCharType="begin"/>
            </w:r>
            <w:r w:rsidR="008F1E2F">
              <w:rPr>
                <w:noProof/>
                <w:webHidden/>
              </w:rPr>
              <w:instrText xml:space="preserve"> PAGEREF _Toc34319684 \h </w:instrText>
            </w:r>
            <w:r w:rsidR="008F1E2F">
              <w:rPr>
                <w:noProof/>
                <w:webHidden/>
              </w:rPr>
            </w:r>
            <w:r w:rsidR="008F1E2F">
              <w:rPr>
                <w:noProof/>
                <w:webHidden/>
              </w:rPr>
              <w:fldChar w:fldCharType="separate"/>
            </w:r>
            <w:r w:rsidR="008F1E2F">
              <w:rPr>
                <w:noProof/>
                <w:webHidden/>
              </w:rPr>
              <w:t>7</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5" w:history="1">
            <w:r w:rsidR="008F1E2F" w:rsidRPr="00C40718">
              <w:rPr>
                <w:rStyle w:val="Hiperveza"/>
                <w:noProof/>
              </w:rPr>
              <w:t>2.2</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ANALIZA POTREBA ZA</w:t>
            </w:r>
            <w:r w:rsidR="008F1E2F" w:rsidRPr="00C40718">
              <w:rPr>
                <w:rStyle w:val="Hiperveza"/>
                <w:noProof/>
                <w:spacing w:val="-2"/>
              </w:rPr>
              <w:t xml:space="preserve"> </w:t>
            </w:r>
            <w:r w:rsidR="008F1E2F" w:rsidRPr="00C40718">
              <w:rPr>
                <w:rStyle w:val="Hiperveza"/>
                <w:noProof/>
              </w:rPr>
              <w:t>VODOM</w:t>
            </w:r>
            <w:r w:rsidR="008F1E2F">
              <w:rPr>
                <w:noProof/>
                <w:webHidden/>
              </w:rPr>
              <w:tab/>
            </w:r>
            <w:r w:rsidR="008F1E2F">
              <w:rPr>
                <w:noProof/>
                <w:webHidden/>
              </w:rPr>
              <w:fldChar w:fldCharType="begin"/>
            </w:r>
            <w:r w:rsidR="008F1E2F">
              <w:rPr>
                <w:noProof/>
                <w:webHidden/>
              </w:rPr>
              <w:instrText xml:space="preserve"> PAGEREF _Toc34319685 \h </w:instrText>
            </w:r>
            <w:r w:rsidR="008F1E2F">
              <w:rPr>
                <w:noProof/>
                <w:webHidden/>
              </w:rPr>
            </w:r>
            <w:r w:rsidR="008F1E2F">
              <w:rPr>
                <w:noProof/>
                <w:webHidden/>
              </w:rPr>
              <w:fldChar w:fldCharType="separate"/>
            </w:r>
            <w:r w:rsidR="008F1E2F">
              <w:rPr>
                <w:noProof/>
                <w:webHidden/>
              </w:rPr>
              <w:t>8</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6" w:history="1">
            <w:r w:rsidR="008F1E2F" w:rsidRPr="00C40718">
              <w:rPr>
                <w:rStyle w:val="Hiperveza"/>
                <w:noProof/>
              </w:rPr>
              <w:t>2.3</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 xml:space="preserve">IZRADA PRELIMINARNOG MATEMATIČKOG MODELA </w:t>
            </w:r>
            <w:r w:rsidR="008F1E2F" w:rsidRPr="00C40718">
              <w:rPr>
                <w:rStyle w:val="Hiperveza"/>
                <w:noProof/>
                <w:spacing w:val="-1"/>
              </w:rPr>
              <w:t xml:space="preserve">POSTOJEĆEG </w:t>
            </w:r>
            <w:r w:rsidR="008F1E2F" w:rsidRPr="00C40718">
              <w:rPr>
                <w:rStyle w:val="Hiperveza"/>
                <w:noProof/>
              </w:rPr>
              <w:t>STANJA</w:t>
            </w:r>
            <w:r w:rsidR="008F1E2F">
              <w:rPr>
                <w:noProof/>
                <w:webHidden/>
              </w:rPr>
              <w:tab/>
            </w:r>
            <w:r w:rsidR="008F1E2F">
              <w:rPr>
                <w:noProof/>
                <w:webHidden/>
              </w:rPr>
              <w:fldChar w:fldCharType="begin"/>
            </w:r>
            <w:r w:rsidR="008F1E2F">
              <w:rPr>
                <w:noProof/>
                <w:webHidden/>
              </w:rPr>
              <w:instrText xml:space="preserve"> PAGEREF _Toc34319686 \h </w:instrText>
            </w:r>
            <w:r w:rsidR="008F1E2F">
              <w:rPr>
                <w:noProof/>
                <w:webHidden/>
              </w:rPr>
            </w:r>
            <w:r w:rsidR="008F1E2F">
              <w:rPr>
                <w:noProof/>
                <w:webHidden/>
              </w:rPr>
              <w:fldChar w:fldCharType="separate"/>
            </w:r>
            <w:r w:rsidR="008F1E2F">
              <w:rPr>
                <w:noProof/>
                <w:webHidden/>
              </w:rPr>
              <w:t>9</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87" w:history="1">
            <w:r w:rsidR="008F1E2F" w:rsidRPr="00C40718">
              <w:rPr>
                <w:rStyle w:val="Hiperveza"/>
                <w:noProof/>
              </w:rPr>
              <w:t>2.4</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PROVOĐENJE MJERENJA PROTOKA I TLAKA, UZORKOVANJE VODE I UTVRĐIVANJE NULTOG STANJA GUBITAKA</w:t>
            </w:r>
            <w:r w:rsidR="008F1E2F">
              <w:rPr>
                <w:noProof/>
                <w:webHidden/>
              </w:rPr>
              <w:tab/>
            </w:r>
            <w:r w:rsidR="008F1E2F">
              <w:rPr>
                <w:noProof/>
                <w:webHidden/>
              </w:rPr>
              <w:fldChar w:fldCharType="begin"/>
            </w:r>
            <w:r w:rsidR="008F1E2F">
              <w:rPr>
                <w:noProof/>
                <w:webHidden/>
              </w:rPr>
              <w:instrText xml:space="preserve"> PAGEREF _Toc34319687 \h </w:instrText>
            </w:r>
            <w:r w:rsidR="008F1E2F">
              <w:rPr>
                <w:noProof/>
                <w:webHidden/>
              </w:rPr>
            </w:r>
            <w:r w:rsidR="008F1E2F">
              <w:rPr>
                <w:noProof/>
                <w:webHidden/>
              </w:rPr>
              <w:fldChar w:fldCharType="separate"/>
            </w:r>
            <w:r w:rsidR="008F1E2F">
              <w:rPr>
                <w:noProof/>
                <w:webHidden/>
              </w:rPr>
              <w:t>10</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88" w:history="1">
            <w:r w:rsidR="008F1E2F" w:rsidRPr="00C40718">
              <w:rPr>
                <w:rStyle w:val="Hiperveza"/>
                <w:noProof/>
              </w:rPr>
              <w:t>2.4.1</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ZAHTJEVI ZA MJERNU</w:t>
            </w:r>
            <w:r w:rsidR="008F1E2F" w:rsidRPr="00C40718">
              <w:rPr>
                <w:rStyle w:val="Hiperveza"/>
                <w:noProof/>
                <w:spacing w:val="-4"/>
              </w:rPr>
              <w:t xml:space="preserve"> </w:t>
            </w:r>
            <w:r w:rsidR="008F1E2F" w:rsidRPr="00C40718">
              <w:rPr>
                <w:rStyle w:val="Hiperveza"/>
                <w:noProof/>
              </w:rPr>
              <w:t>OPREMU</w:t>
            </w:r>
            <w:r w:rsidR="008F1E2F">
              <w:rPr>
                <w:noProof/>
                <w:webHidden/>
              </w:rPr>
              <w:tab/>
            </w:r>
            <w:r w:rsidR="008F1E2F">
              <w:rPr>
                <w:noProof/>
                <w:webHidden/>
              </w:rPr>
              <w:fldChar w:fldCharType="begin"/>
            </w:r>
            <w:r w:rsidR="008F1E2F">
              <w:rPr>
                <w:noProof/>
                <w:webHidden/>
              </w:rPr>
              <w:instrText xml:space="preserve"> PAGEREF _Toc34319688 \h </w:instrText>
            </w:r>
            <w:r w:rsidR="008F1E2F">
              <w:rPr>
                <w:noProof/>
                <w:webHidden/>
              </w:rPr>
            </w:r>
            <w:r w:rsidR="008F1E2F">
              <w:rPr>
                <w:noProof/>
                <w:webHidden/>
              </w:rPr>
              <w:fldChar w:fldCharType="separate"/>
            </w:r>
            <w:r w:rsidR="008F1E2F">
              <w:rPr>
                <w:noProof/>
                <w:webHidden/>
              </w:rPr>
              <w:t>10</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89" w:history="1">
            <w:r w:rsidR="008F1E2F" w:rsidRPr="00C40718">
              <w:rPr>
                <w:rStyle w:val="Hiperveza"/>
                <w:noProof/>
              </w:rPr>
              <w:t>2.4.2</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UTVRĐIVANJE „NULTOG</w:t>
            </w:r>
            <w:r w:rsidR="008F1E2F" w:rsidRPr="00C40718">
              <w:rPr>
                <w:rStyle w:val="Hiperveza"/>
                <w:noProof/>
                <w:spacing w:val="-4"/>
              </w:rPr>
              <w:t xml:space="preserve"> </w:t>
            </w:r>
            <w:r w:rsidR="008F1E2F" w:rsidRPr="00C40718">
              <w:rPr>
                <w:rStyle w:val="Hiperveza"/>
                <w:noProof/>
              </w:rPr>
              <w:t>STANJA“</w:t>
            </w:r>
            <w:r w:rsidR="008F1E2F">
              <w:rPr>
                <w:noProof/>
                <w:webHidden/>
              </w:rPr>
              <w:tab/>
            </w:r>
            <w:r w:rsidR="008F1E2F">
              <w:rPr>
                <w:noProof/>
                <w:webHidden/>
              </w:rPr>
              <w:fldChar w:fldCharType="begin"/>
            </w:r>
            <w:r w:rsidR="008F1E2F">
              <w:rPr>
                <w:noProof/>
                <w:webHidden/>
              </w:rPr>
              <w:instrText xml:space="preserve"> PAGEREF _Toc34319689 \h </w:instrText>
            </w:r>
            <w:r w:rsidR="008F1E2F">
              <w:rPr>
                <w:noProof/>
                <w:webHidden/>
              </w:rPr>
            </w:r>
            <w:r w:rsidR="008F1E2F">
              <w:rPr>
                <w:noProof/>
                <w:webHidden/>
              </w:rPr>
              <w:fldChar w:fldCharType="separate"/>
            </w:r>
            <w:r w:rsidR="008F1E2F">
              <w:rPr>
                <w:noProof/>
                <w:webHidden/>
              </w:rPr>
              <w:t>11</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90" w:history="1">
            <w:r w:rsidR="008F1E2F" w:rsidRPr="00C40718">
              <w:rPr>
                <w:rStyle w:val="Hiperveza"/>
                <w:noProof/>
              </w:rPr>
              <w:t>2.4.3</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OSNOVNA MJERENJA</w:t>
            </w:r>
            <w:r w:rsidR="008F1E2F">
              <w:rPr>
                <w:noProof/>
                <w:webHidden/>
              </w:rPr>
              <w:tab/>
            </w:r>
            <w:r w:rsidR="008F1E2F">
              <w:rPr>
                <w:noProof/>
                <w:webHidden/>
              </w:rPr>
              <w:fldChar w:fldCharType="begin"/>
            </w:r>
            <w:r w:rsidR="008F1E2F">
              <w:rPr>
                <w:noProof/>
                <w:webHidden/>
              </w:rPr>
              <w:instrText xml:space="preserve"> PAGEREF _Toc34319690 \h </w:instrText>
            </w:r>
            <w:r w:rsidR="008F1E2F">
              <w:rPr>
                <w:noProof/>
                <w:webHidden/>
              </w:rPr>
            </w:r>
            <w:r w:rsidR="008F1E2F">
              <w:rPr>
                <w:noProof/>
                <w:webHidden/>
              </w:rPr>
              <w:fldChar w:fldCharType="separate"/>
            </w:r>
            <w:r w:rsidR="008F1E2F">
              <w:rPr>
                <w:noProof/>
                <w:webHidden/>
              </w:rPr>
              <w:t>12</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91" w:history="1">
            <w:r w:rsidR="008F1E2F" w:rsidRPr="00C40718">
              <w:rPr>
                <w:rStyle w:val="Hiperveza"/>
                <w:noProof/>
              </w:rPr>
              <w:t>2.5</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SANACIJA I USPOSTAVLJANJE MJERENJA NA POSTOJEĆIM OBJEKTIMA, IZRADA MJERNIH OKANA I NOVIH OBJEKATA NA SUSTAVU</w:t>
            </w:r>
            <w:r w:rsidR="008F1E2F">
              <w:rPr>
                <w:noProof/>
                <w:webHidden/>
              </w:rPr>
              <w:tab/>
            </w:r>
            <w:r w:rsidR="008F1E2F">
              <w:rPr>
                <w:noProof/>
                <w:webHidden/>
              </w:rPr>
              <w:fldChar w:fldCharType="begin"/>
            </w:r>
            <w:r w:rsidR="008F1E2F">
              <w:rPr>
                <w:noProof/>
                <w:webHidden/>
              </w:rPr>
              <w:instrText xml:space="preserve"> PAGEREF _Toc34319691 \h </w:instrText>
            </w:r>
            <w:r w:rsidR="008F1E2F">
              <w:rPr>
                <w:noProof/>
                <w:webHidden/>
              </w:rPr>
            </w:r>
            <w:r w:rsidR="008F1E2F">
              <w:rPr>
                <w:noProof/>
                <w:webHidden/>
              </w:rPr>
              <w:fldChar w:fldCharType="separate"/>
            </w:r>
            <w:r w:rsidR="008F1E2F">
              <w:rPr>
                <w:noProof/>
                <w:webHidden/>
              </w:rPr>
              <w:t>14</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92" w:history="1">
            <w:r w:rsidR="008F1E2F" w:rsidRPr="00C40718">
              <w:rPr>
                <w:rStyle w:val="Hiperveza"/>
                <w:noProof/>
              </w:rPr>
              <w:t>2.5.1</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GRAĐEVINSKI I STROJARSKI RADOVI NA POJEDINOM MJERNOM</w:t>
            </w:r>
            <w:r w:rsidR="008F1E2F" w:rsidRPr="00C40718">
              <w:rPr>
                <w:rStyle w:val="Hiperveza"/>
                <w:noProof/>
                <w:spacing w:val="-9"/>
              </w:rPr>
              <w:t xml:space="preserve"> </w:t>
            </w:r>
            <w:r w:rsidR="008F1E2F" w:rsidRPr="00C40718">
              <w:rPr>
                <w:rStyle w:val="Hiperveza"/>
                <w:noProof/>
              </w:rPr>
              <w:t>OKNU</w:t>
            </w:r>
            <w:r w:rsidR="008F1E2F">
              <w:rPr>
                <w:noProof/>
                <w:webHidden/>
              </w:rPr>
              <w:tab/>
            </w:r>
            <w:r w:rsidR="008F1E2F">
              <w:rPr>
                <w:noProof/>
                <w:webHidden/>
              </w:rPr>
              <w:fldChar w:fldCharType="begin"/>
            </w:r>
            <w:r w:rsidR="008F1E2F">
              <w:rPr>
                <w:noProof/>
                <w:webHidden/>
              </w:rPr>
              <w:instrText xml:space="preserve"> PAGEREF _Toc34319692 \h </w:instrText>
            </w:r>
            <w:r w:rsidR="008F1E2F">
              <w:rPr>
                <w:noProof/>
                <w:webHidden/>
              </w:rPr>
            </w:r>
            <w:r w:rsidR="008F1E2F">
              <w:rPr>
                <w:noProof/>
                <w:webHidden/>
              </w:rPr>
              <w:fldChar w:fldCharType="separate"/>
            </w:r>
            <w:r w:rsidR="008F1E2F">
              <w:rPr>
                <w:noProof/>
                <w:webHidden/>
              </w:rPr>
              <w:t>14</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93" w:history="1">
            <w:r w:rsidR="008F1E2F" w:rsidRPr="00C40718">
              <w:rPr>
                <w:rStyle w:val="Hiperveza"/>
                <w:noProof/>
              </w:rPr>
              <w:t>2.5.2</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NACRT MJERNIH OKANA</w:t>
            </w:r>
            <w:r w:rsidR="008F1E2F">
              <w:rPr>
                <w:noProof/>
                <w:webHidden/>
              </w:rPr>
              <w:tab/>
            </w:r>
            <w:r w:rsidR="008F1E2F">
              <w:rPr>
                <w:noProof/>
                <w:webHidden/>
              </w:rPr>
              <w:fldChar w:fldCharType="begin"/>
            </w:r>
            <w:r w:rsidR="008F1E2F">
              <w:rPr>
                <w:noProof/>
                <w:webHidden/>
              </w:rPr>
              <w:instrText xml:space="preserve"> PAGEREF _Toc34319693 \h </w:instrText>
            </w:r>
            <w:r w:rsidR="008F1E2F">
              <w:rPr>
                <w:noProof/>
                <w:webHidden/>
              </w:rPr>
            </w:r>
            <w:r w:rsidR="008F1E2F">
              <w:rPr>
                <w:noProof/>
                <w:webHidden/>
              </w:rPr>
              <w:fldChar w:fldCharType="separate"/>
            </w:r>
            <w:r w:rsidR="008F1E2F">
              <w:rPr>
                <w:noProof/>
                <w:webHidden/>
              </w:rPr>
              <w:t>14</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94" w:history="1">
            <w:r w:rsidR="008F1E2F" w:rsidRPr="00C40718">
              <w:rPr>
                <w:rStyle w:val="Hiperveza"/>
                <w:noProof/>
              </w:rPr>
              <w:t>2.5.3</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Novi objekti na sustavu</w:t>
            </w:r>
            <w:r w:rsidR="008F1E2F">
              <w:rPr>
                <w:noProof/>
                <w:webHidden/>
              </w:rPr>
              <w:tab/>
            </w:r>
            <w:r w:rsidR="008F1E2F">
              <w:rPr>
                <w:noProof/>
                <w:webHidden/>
              </w:rPr>
              <w:fldChar w:fldCharType="begin"/>
            </w:r>
            <w:r w:rsidR="008F1E2F">
              <w:rPr>
                <w:noProof/>
                <w:webHidden/>
              </w:rPr>
              <w:instrText xml:space="preserve"> PAGEREF _Toc34319694 \h </w:instrText>
            </w:r>
            <w:r w:rsidR="008F1E2F">
              <w:rPr>
                <w:noProof/>
                <w:webHidden/>
              </w:rPr>
            </w:r>
            <w:r w:rsidR="008F1E2F">
              <w:rPr>
                <w:noProof/>
                <w:webHidden/>
              </w:rPr>
              <w:fldChar w:fldCharType="separate"/>
            </w:r>
            <w:r w:rsidR="008F1E2F">
              <w:rPr>
                <w:noProof/>
                <w:webHidden/>
              </w:rPr>
              <w:t>18</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95" w:history="1">
            <w:r w:rsidR="008F1E2F" w:rsidRPr="00C40718">
              <w:rPr>
                <w:rStyle w:val="Hiperveza"/>
                <w:noProof/>
              </w:rPr>
              <w:t>2.6</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KALIBRACIJA MODELA POSTOJEĆEG</w:t>
            </w:r>
            <w:r w:rsidR="008F1E2F" w:rsidRPr="00C40718">
              <w:rPr>
                <w:rStyle w:val="Hiperveza"/>
                <w:noProof/>
                <w:spacing w:val="-2"/>
              </w:rPr>
              <w:t xml:space="preserve"> </w:t>
            </w:r>
            <w:r w:rsidR="008F1E2F" w:rsidRPr="00C40718">
              <w:rPr>
                <w:rStyle w:val="Hiperveza"/>
                <w:noProof/>
              </w:rPr>
              <w:t>STANJA</w:t>
            </w:r>
            <w:r w:rsidR="008F1E2F">
              <w:rPr>
                <w:noProof/>
                <w:webHidden/>
              </w:rPr>
              <w:tab/>
            </w:r>
            <w:r w:rsidR="008F1E2F">
              <w:rPr>
                <w:noProof/>
                <w:webHidden/>
              </w:rPr>
              <w:fldChar w:fldCharType="begin"/>
            </w:r>
            <w:r w:rsidR="008F1E2F">
              <w:rPr>
                <w:noProof/>
                <w:webHidden/>
              </w:rPr>
              <w:instrText xml:space="preserve"> PAGEREF _Toc34319695 \h </w:instrText>
            </w:r>
            <w:r w:rsidR="008F1E2F">
              <w:rPr>
                <w:noProof/>
                <w:webHidden/>
              </w:rPr>
            </w:r>
            <w:r w:rsidR="008F1E2F">
              <w:rPr>
                <w:noProof/>
                <w:webHidden/>
              </w:rPr>
              <w:fldChar w:fldCharType="separate"/>
            </w:r>
            <w:r w:rsidR="008F1E2F">
              <w:rPr>
                <w:noProof/>
                <w:webHidden/>
              </w:rPr>
              <w:t>18</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696" w:history="1">
            <w:r w:rsidR="008F1E2F" w:rsidRPr="00C40718">
              <w:rPr>
                <w:rStyle w:val="Hiperveza"/>
                <w:noProof/>
              </w:rPr>
              <w:t>2.6.1</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ZAKLJUČAK O POSTOJEĆEM STANJU FUNKCIONIRANJA CJELOVITOG VODOOPSKRBNOG</w:t>
            </w:r>
            <w:r w:rsidR="008F1E2F" w:rsidRPr="00C40718">
              <w:rPr>
                <w:rStyle w:val="Hiperveza"/>
                <w:noProof/>
                <w:spacing w:val="-2"/>
              </w:rPr>
              <w:t xml:space="preserve"> </w:t>
            </w:r>
            <w:r w:rsidR="008F1E2F" w:rsidRPr="00C40718">
              <w:rPr>
                <w:rStyle w:val="Hiperveza"/>
                <w:noProof/>
              </w:rPr>
              <w:t>SUSTAVA</w:t>
            </w:r>
            <w:r w:rsidR="008F1E2F">
              <w:rPr>
                <w:noProof/>
                <w:webHidden/>
              </w:rPr>
              <w:tab/>
            </w:r>
            <w:r w:rsidR="008F1E2F">
              <w:rPr>
                <w:noProof/>
                <w:webHidden/>
              </w:rPr>
              <w:fldChar w:fldCharType="begin"/>
            </w:r>
            <w:r w:rsidR="008F1E2F">
              <w:rPr>
                <w:noProof/>
                <w:webHidden/>
              </w:rPr>
              <w:instrText xml:space="preserve"> PAGEREF _Toc34319696 \h </w:instrText>
            </w:r>
            <w:r w:rsidR="008F1E2F">
              <w:rPr>
                <w:noProof/>
                <w:webHidden/>
              </w:rPr>
            </w:r>
            <w:r w:rsidR="008F1E2F">
              <w:rPr>
                <w:noProof/>
                <w:webHidden/>
              </w:rPr>
              <w:fldChar w:fldCharType="separate"/>
            </w:r>
            <w:r w:rsidR="008F1E2F">
              <w:rPr>
                <w:noProof/>
                <w:webHidden/>
              </w:rPr>
              <w:t>19</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97" w:history="1">
            <w:r w:rsidR="008F1E2F" w:rsidRPr="00C40718">
              <w:rPr>
                <w:rStyle w:val="Hiperveza"/>
                <w:noProof/>
              </w:rPr>
              <w:t>2.7</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 xml:space="preserve">ANALIZA STANJA VODOOPSKRBNOG SUSTAVA PREMA </w:t>
            </w:r>
            <w:r w:rsidR="008F1E2F" w:rsidRPr="00C40718">
              <w:rPr>
                <w:rStyle w:val="Hiperveza"/>
                <w:noProof/>
                <w:spacing w:val="-6"/>
              </w:rPr>
              <w:t xml:space="preserve">IWA </w:t>
            </w:r>
            <w:r w:rsidR="008F1E2F" w:rsidRPr="00C40718">
              <w:rPr>
                <w:rStyle w:val="Hiperveza"/>
                <w:noProof/>
              </w:rPr>
              <w:t>METODOLOGIJI</w:t>
            </w:r>
            <w:r w:rsidR="008F1E2F">
              <w:rPr>
                <w:noProof/>
                <w:webHidden/>
              </w:rPr>
              <w:tab/>
            </w:r>
            <w:r w:rsidR="008F1E2F">
              <w:rPr>
                <w:noProof/>
                <w:webHidden/>
              </w:rPr>
              <w:fldChar w:fldCharType="begin"/>
            </w:r>
            <w:r w:rsidR="008F1E2F">
              <w:rPr>
                <w:noProof/>
                <w:webHidden/>
              </w:rPr>
              <w:instrText xml:space="preserve"> PAGEREF _Toc34319697 \h </w:instrText>
            </w:r>
            <w:r w:rsidR="008F1E2F">
              <w:rPr>
                <w:noProof/>
                <w:webHidden/>
              </w:rPr>
            </w:r>
            <w:r w:rsidR="008F1E2F">
              <w:rPr>
                <w:noProof/>
                <w:webHidden/>
              </w:rPr>
              <w:fldChar w:fldCharType="separate"/>
            </w:r>
            <w:r w:rsidR="008F1E2F">
              <w:rPr>
                <w:noProof/>
                <w:webHidden/>
              </w:rPr>
              <w:t>20</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98" w:history="1">
            <w:r w:rsidR="008F1E2F" w:rsidRPr="00C40718">
              <w:rPr>
                <w:rStyle w:val="Hiperveza"/>
                <w:noProof/>
              </w:rPr>
              <w:t>2.8</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SANACIJA CJEVOVODA</w:t>
            </w:r>
            <w:r w:rsidR="008F1E2F">
              <w:rPr>
                <w:noProof/>
                <w:webHidden/>
              </w:rPr>
              <w:tab/>
            </w:r>
            <w:r w:rsidR="008F1E2F">
              <w:rPr>
                <w:noProof/>
                <w:webHidden/>
              </w:rPr>
              <w:fldChar w:fldCharType="begin"/>
            </w:r>
            <w:r w:rsidR="008F1E2F">
              <w:rPr>
                <w:noProof/>
                <w:webHidden/>
              </w:rPr>
              <w:instrText xml:space="preserve"> PAGEREF _Toc34319698 \h </w:instrText>
            </w:r>
            <w:r w:rsidR="008F1E2F">
              <w:rPr>
                <w:noProof/>
                <w:webHidden/>
              </w:rPr>
            </w:r>
            <w:r w:rsidR="008F1E2F">
              <w:rPr>
                <w:noProof/>
                <w:webHidden/>
              </w:rPr>
              <w:fldChar w:fldCharType="separate"/>
            </w:r>
            <w:r w:rsidR="008F1E2F">
              <w:rPr>
                <w:noProof/>
                <w:webHidden/>
              </w:rPr>
              <w:t>21</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699" w:history="1">
            <w:r w:rsidR="008F1E2F" w:rsidRPr="00C40718">
              <w:rPr>
                <w:rStyle w:val="Hiperveza"/>
                <w:noProof/>
              </w:rPr>
              <w:t>2.9</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UTVRĐIVANJE MJESTA CURENJA NA CJEVOVODU I SANACIJA OTKRIVENIH CURENJA</w:t>
            </w:r>
            <w:r w:rsidR="008F1E2F">
              <w:rPr>
                <w:noProof/>
                <w:webHidden/>
              </w:rPr>
              <w:tab/>
            </w:r>
            <w:r w:rsidR="008F1E2F">
              <w:rPr>
                <w:noProof/>
                <w:webHidden/>
              </w:rPr>
              <w:fldChar w:fldCharType="begin"/>
            </w:r>
            <w:r w:rsidR="008F1E2F">
              <w:rPr>
                <w:noProof/>
                <w:webHidden/>
              </w:rPr>
              <w:instrText xml:space="preserve"> PAGEREF _Toc34319699 \h </w:instrText>
            </w:r>
            <w:r w:rsidR="008F1E2F">
              <w:rPr>
                <w:noProof/>
                <w:webHidden/>
              </w:rPr>
            </w:r>
            <w:r w:rsidR="008F1E2F">
              <w:rPr>
                <w:noProof/>
                <w:webHidden/>
              </w:rPr>
              <w:fldChar w:fldCharType="separate"/>
            </w:r>
            <w:r w:rsidR="008F1E2F">
              <w:rPr>
                <w:noProof/>
                <w:webHidden/>
              </w:rPr>
              <w:t>22</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700" w:history="1">
            <w:r w:rsidR="008F1E2F" w:rsidRPr="00C40718">
              <w:rPr>
                <w:rStyle w:val="Hiperveza"/>
                <w:noProof/>
              </w:rPr>
              <w:t>2.9.1</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UTVRĐIVANJE MJESTA CURENJA NA CJEVOVODU</w:t>
            </w:r>
            <w:r w:rsidR="008F1E2F">
              <w:rPr>
                <w:noProof/>
                <w:webHidden/>
              </w:rPr>
              <w:tab/>
            </w:r>
            <w:r w:rsidR="008F1E2F">
              <w:rPr>
                <w:noProof/>
                <w:webHidden/>
              </w:rPr>
              <w:fldChar w:fldCharType="begin"/>
            </w:r>
            <w:r w:rsidR="008F1E2F">
              <w:rPr>
                <w:noProof/>
                <w:webHidden/>
              </w:rPr>
              <w:instrText xml:space="preserve"> PAGEREF _Toc34319700 \h </w:instrText>
            </w:r>
            <w:r w:rsidR="008F1E2F">
              <w:rPr>
                <w:noProof/>
                <w:webHidden/>
              </w:rPr>
            </w:r>
            <w:r w:rsidR="008F1E2F">
              <w:rPr>
                <w:noProof/>
                <w:webHidden/>
              </w:rPr>
              <w:fldChar w:fldCharType="separate"/>
            </w:r>
            <w:r w:rsidR="008F1E2F">
              <w:rPr>
                <w:noProof/>
                <w:webHidden/>
              </w:rPr>
              <w:t>22</w:t>
            </w:r>
            <w:r w:rsidR="008F1E2F">
              <w:rPr>
                <w:noProof/>
                <w:webHidden/>
              </w:rPr>
              <w:fldChar w:fldCharType="end"/>
            </w:r>
          </w:hyperlink>
        </w:p>
        <w:p w:rsidR="008F1E2F" w:rsidRDefault="00987732">
          <w:pPr>
            <w:pStyle w:val="Sadraj3"/>
            <w:tabs>
              <w:tab w:val="left" w:pos="1536"/>
              <w:tab w:val="right" w:leader="dot" w:pos="9065"/>
            </w:tabs>
            <w:rPr>
              <w:rFonts w:asciiTheme="minorHAnsi" w:eastAsiaTheme="minorEastAsia" w:hAnsiTheme="minorHAnsi" w:cstheme="minorBidi"/>
              <w:noProof/>
              <w:sz w:val="22"/>
              <w:szCs w:val="22"/>
              <w:lang w:val="hr-HR" w:eastAsia="hr-HR"/>
            </w:rPr>
          </w:pPr>
          <w:hyperlink w:anchor="_Toc34319701" w:history="1">
            <w:r w:rsidR="008F1E2F" w:rsidRPr="00C40718">
              <w:rPr>
                <w:rStyle w:val="Hiperveza"/>
                <w:noProof/>
              </w:rPr>
              <w:t>2.9.2</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SANACIJA OTKRIVENIH</w:t>
            </w:r>
            <w:r w:rsidR="008F1E2F" w:rsidRPr="00C40718">
              <w:rPr>
                <w:rStyle w:val="Hiperveza"/>
                <w:noProof/>
                <w:spacing w:val="-3"/>
              </w:rPr>
              <w:t xml:space="preserve"> </w:t>
            </w:r>
            <w:r w:rsidR="008F1E2F" w:rsidRPr="00C40718">
              <w:rPr>
                <w:rStyle w:val="Hiperveza"/>
                <w:noProof/>
              </w:rPr>
              <w:t>CURENJA</w:t>
            </w:r>
            <w:r w:rsidR="008F1E2F">
              <w:rPr>
                <w:noProof/>
                <w:webHidden/>
              </w:rPr>
              <w:tab/>
            </w:r>
            <w:r w:rsidR="008F1E2F">
              <w:rPr>
                <w:noProof/>
                <w:webHidden/>
              </w:rPr>
              <w:fldChar w:fldCharType="begin"/>
            </w:r>
            <w:r w:rsidR="008F1E2F">
              <w:rPr>
                <w:noProof/>
                <w:webHidden/>
              </w:rPr>
              <w:instrText xml:space="preserve"> PAGEREF _Toc34319701 \h </w:instrText>
            </w:r>
            <w:r w:rsidR="008F1E2F">
              <w:rPr>
                <w:noProof/>
                <w:webHidden/>
              </w:rPr>
            </w:r>
            <w:r w:rsidR="008F1E2F">
              <w:rPr>
                <w:noProof/>
                <w:webHidden/>
              </w:rPr>
              <w:fldChar w:fldCharType="separate"/>
            </w:r>
            <w:r w:rsidR="008F1E2F">
              <w:rPr>
                <w:noProof/>
                <w:webHidden/>
              </w:rPr>
              <w:t>22</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2" w:history="1">
            <w:r w:rsidR="008F1E2F" w:rsidRPr="00C40718">
              <w:rPr>
                <w:rStyle w:val="Hiperveza"/>
                <w:noProof/>
              </w:rPr>
              <w:t>2.10</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KONCEPCIJSKO RJEŠENJE DMA</w:t>
            </w:r>
            <w:r w:rsidR="008F1E2F" w:rsidRPr="00C40718">
              <w:rPr>
                <w:rStyle w:val="Hiperveza"/>
                <w:noProof/>
                <w:spacing w:val="-6"/>
              </w:rPr>
              <w:t xml:space="preserve"> </w:t>
            </w:r>
            <w:r w:rsidR="008F1E2F" w:rsidRPr="00C40718">
              <w:rPr>
                <w:rStyle w:val="Hiperveza"/>
                <w:noProof/>
              </w:rPr>
              <w:t>ZONA</w:t>
            </w:r>
            <w:r w:rsidR="008F1E2F">
              <w:rPr>
                <w:noProof/>
                <w:webHidden/>
              </w:rPr>
              <w:tab/>
            </w:r>
            <w:r w:rsidR="008F1E2F">
              <w:rPr>
                <w:noProof/>
                <w:webHidden/>
              </w:rPr>
              <w:fldChar w:fldCharType="begin"/>
            </w:r>
            <w:r w:rsidR="008F1E2F">
              <w:rPr>
                <w:noProof/>
                <w:webHidden/>
              </w:rPr>
              <w:instrText xml:space="preserve"> PAGEREF _Toc34319702 \h </w:instrText>
            </w:r>
            <w:r w:rsidR="008F1E2F">
              <w:rPr>
                <w:noProof/>
                <w:webHidden/>
              </w:rPr>
            </w:r>
            <w:r w:rsidR="008F1E2F">
              <w:rPr>
                <w:noProof/>
                <w:webHidden/>
              </w:rPr>
              <w:fldChar w:fldCharType="separate"/>
            </w:r>
            <w:r w:rsidR="008F1E2F">
              <w:rPr>
                <w:noProof/>
                <w:webHidden/>
              </w:rPr>
              <w:t>23</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3" w:history="1">
            <w:r w:rsidR="008F1E2F" w:rsidRPr="00C40718">
              <w:rPr>
                <w:rStyle w:val="Hiperveza"/>
                <w:noProof/>
              </w:rPr>
              <w:t>2.11</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KONCEPCIJSKO RJEŠENJE NADZORNO-UPRAVLJAČKOG</w:t>
            </w:r>
            <w:r w:rsidR="008F1E2F" w:rsidRPr="00C40718">
              <w:rPr>
                <w:rStyle w:val="Hiperveza"/>
                <w:noProof/>
                <w:spacing w:val="-7"/>
              </w:rPr>
              <w:t xml:space="preserve"> </w:t>
            </w:r>
            <w:r w:rsidR="008F1E2F" w:rsidRPr="00C40718">
              <w:rPr>
                <w:rStyle w:val="Hiperveza"/>
                <w:noProof/>
              </w:rPr>
              <w:t>SUSTAVA</w:t>
            </w:r>
            <w:r w:rsidR="008F1E2F">
              <w:rPr>
                <w:noProof/>
                <w:webHidden/>
              </w:rPr>
              <w:tab/>
            </w:r>
            <w:r w:rsidR="008F1E2F">
              <w:rPr>
                <w:noProof/>
                <w:webHidden/>
              </w:rPr>
              <w:fldChar w:fldCharType="begin"/>
            </w:r>
            <w:r w:rsidR="008F1E2F">
              <w:rPr>
                <w:noProof/>
                <w:webHidden/>
              </w:rPr>
              <w:instrText xml:space="preserve"> PAGEREF _Toc34319703 \h </w:instrText>
            </w:r>
            <w:r w:rsidR="008F1E2F">
              <w:rPr>
                <w:noProof/>
                <w:webHidden/>
              </w:rPr>
            </w:r>
            <w:r w:rsidR="008F1E2F">
              <w:rPr>
                <w:noProof/>
                <w:webHidden/>
              </w:rPr>
              <w:fldChar w:fldCharType="separate"/>
            </w:r>
            <w:r w:rsidR="008F1E2F">
              <w:rPr>
                <w:noProof/>
                <w:webHidden/>
              </w:rPr>
              <w:t>24</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4" w:history="1">
            <w:r w:rsidR="008F1E2F" w:rsidRPr="00C40718">
              <w:rPr>
                <w:rStyle w:val="Hiperveza"/>
                <w:noProof/>
              </w:rPr>
              <w:t>2.12</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MATEMATIČKI MODEL PLANIRANOG</w:t>
            </w:r>
            <w:r w:rsidR="008F1E2F" w:rsidRPr="00C40718">
              <w:rPr>
                <w:rStyle w:val="Hiperveza"/>
                <w:noProof/>
                <w:spacing w:val="-6"/>
              </w:rPr>
              <w:t xml:space="preserve"> </w:t>
            </w:r>
            <w:r w:rsidR="008F1E2F" w:rsidRPr="00C40718">
              <w:rPr>
                <w:rStyle w:val="Hiperveza"/>
                <w:noProof/>
              </w:rPr>
              <w:t>STANJA</w:t>
            </w:r>
            <w:r w:rsidR="008F1E2F">
              <w:rPr>
                <w:noProof/>
                <w:webHidden/>
              </w:rPr>
              <w:tab/>
            </w:r>
            <w:r w:rsidR="008F1E2F">
              <w:rPr>
                <w:noProof/>
                <w:webHidden/>
              </w:rPr>
              <w:fldChar w:fldCharType="begin"/>
            </w:r>
            <w:r w:rsidR="008F1E2F">
              <w:rPr>
                <w:noProof/>
                <w:webHidden/>
              </w:rPr>
              <w:instrText xml:space="preserve"> PAGEREF _Toc34319704 \h </w:instrText>
            </w:r>
            <w:r w:rsidR="008F1E2F">
              <w:rPr>
                <w:noProof/>
                <w:webHidden/>
              </w:rPr>
            </w:r>
            <w:r w:rsidR="008F1E2F">
              <w:rPr>
                <w:noProof/>
                <w:webHidden/>
              </w:rPr>
              <w:fldChar w:fldCharType="separate"/>
            </w:r>
            <w:r w:rsidR="008F1E2F">
              <w:rPr>
                <w:noProof/>
                <w:webHidden/>
              </w:rPr>
              <w:t>24</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5" w:history="1">
            <w:r w:rsidR="008F1E2F" w:rsidRPr="00C40718">
              <w:rPr>
                <w:rStyle w:val="Hiperveza"/>
                <w:noProof/>
              </w:rPr>
              <w:t>2.13</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TEHNIČKA RJEŠENJA</w:t>
            </w:r>
            <w:r w:rsidR="008F1E2F">
              <w:rPr>
                <w:noProof/>
                <w:webHidden/>
              </w:rPr>
              <w:tab/>
            </w:r>
            <w:r w:rsidR="008F1E2F">
              <w:rPr>
                <w:noProof/>
                <w:webHidden/>
              </w:rPr>
              <w:fldChar w:fldCharType="begin"/>
            </w:r>
            <w:r w:rsidR="008F1E2F">
              <w:rPr>
                <w:noProof/>
                <w:webHidden/>
              </w:rPr>
              <w:instrText xml:space="preserve"> PAGEREF _Toc34319705 \h </w:instrText>
            </w:r>
            <w:r w:rsidR="008F1E2F">
              <w:rPr>
                <w:noProof/>
                <w:webHidden/>
              </w:rPr>
            </w:r>
            <w:r w:rsidR="008F1E2F">
              <w:rPr>
                <w:noProof/>
                <w:webHidden/>
              </w:rPr>
              <w:fldChar w:fldCharType="separate"/>
            </w:r>
            <w:r w:rsidR="008F1E2F">
              <w:rPr>
                <w:noProof/>
                <w:webHidden/>
              </w:rPr>
              <w:t>25</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6" w:history="1">
            <w:r w:rsidR="008F1E2F" w:rsidRPr="00C40718">
              <w:rPr>
                <w:rStyle w:val="Hiperveza"/>
                <w:noProof/>
              </w:rPr>
              <w:t>2.14</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CBA ANALIZA</w:t>
            </w:r>
            <w:r w:rsidR="008F1E2F">
              <w:rPr>
                <w:noProof/>
                <w:webHidden/>
              </w:rPr>
              <w:tab/>
            </w:r>
            <w:r w:rsidR="008F1E2F">
              <w:rPr>
                <w:noProof/>
                <w:webHidden/>
              </w:rPr>
              <w:fldChar w:fldCharType="begin"/>
            </w:r>
            <w:r w:rsidR="008F1E2F">
              <w:rPr>
                <w:noProof/>
                <w:webHidden/>
              </w:rPr>
              <w:instrText xml:space="preserve"> PAGEREF _Toc34319706 \h </w:instrText>
            </w:r>
            <w:r w:rsidR="008F1E2F">
              <w:rPr>
                <w:noProof/>
                <w:webHidden/>
              </w:rPr>
            </w:r>
            <w:r w:rsidR="008F1E2F">
              <w:rPr>
                <w:noProof/>
                <w:webHidden/>
              </w:rPr>
              <w:fldChar w:fldCharType="separate"/>
            </w:r>
            <w:r w:rsidR="008F1E2F">
              <w:rPr>
                <w:noProof/>
                <w:webHidden/>
              </w:rPr>
              <w:t>26</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7" w:history="1">
            <w:r w:rsidR="008F1E2F" w:rsidRPr="00C40718">
              <w:rPr>
                <w:rStyle w:val="Hiperveza"/>
                <w:noProof/>
              </w:rPr>
              <w:t>2.15</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EDUKACIJA KORISNIKA HIDRAULIČKOG MATEMATIČKOG MODELA</w:t>
            </w:r>
            <w:r w:rsidR="008F1E2F">
              <w:rPr>
                <w:noProof/>
                <w:webHidden/>
              </w:rPr>
              <w:tab/>
            </w:r>
            <w:r w:rsidR="008F1E2F">
              <w:rPr>
                <w:noProof/>
                <w:webHidden/>
              </w:rPr>
              <w:fldChar w:fldCharType="begin"/>
            </w:r>
            <w:r w:rsidR="008F1E2F">
              <w:rPr>
                <w:noProof/>
                <w:webHidden/>
              </w:rPr>
              <w:instrText xml:space="preserve"> PAGEREF _Toc34319707 \h </w:instrText>
            </w:r>
            <w:r w:rsidR="008F1E2F">
              <w:rPr>
                <w:noProof/>
                <w:webHidden/>
              </w:rPr>
            </w:r>
            <w:r w:rsidR="008F1E2F">
              <w:rPr>
                <w:noProof/>
                <w:webHidden/>
              </w:rPr>
              <w:fldChar w:fldCharType="separate"/>
            </w:r>
            <w:r w:rsidR="008F1E2F">
              <w:rPr>
                <w:noProof/>
                <w:webHidden/>
              </w:rPr>
              <w:t>26</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8" w:history="1">
            <w:r w:rsidR="008F1E2F" w:rsidRPr="00C40718">
              <w:rPr>
                <w:rStyle w:val="Hiperveza"/>
                <w:noProof/>
              </w:rPr>
              <w:t>2.16</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NADZORNO - UPRAVLJAČKI SUSTAV VODOVODA SABORSKO</w:t>
            </w:r>
            <w:r w:rsidR="008F1E2F">
              <w:rPr>
                <w:noProof/>
                <w:webHidden/>
              </w:rPr>
              <w:tab/>
            </w:r>
            <w:r w:rsidR="008F1E2F">
              <w:rPr>
                <w:noProof/>
                <w:webHidden/>
              </w:rPr>
              <w:fldChar w:fldCharType="begin"/>
            </w:r>
            <w:r w:rsidR="008F1E2F">
              <w:rPr>
                <w:noProof/>
                <w:webHidden/>
              </w:rPr>
              <w:instrText xml:space="preserve"> PAGEREF _Toc34319708 \h </w:instrText>
            </w:r>
            <w:r w:rsidR="008F1E2F">
              <w:rPr>
                <w:noProof/>
                <w:webHidden/>
              </w:rPr>
            </w:r>
            <w:r w:rsidR="008F1E2F">
              <w:rPr>
                <w:noProof/>
                <w:webHidden/>
              </w:rPr>
              <w:fldChar w:fldCharType="separate"/>
            </w:r>
            <w:r w:rsidR="008F1E2F">
              <w:rPr>
                <w:noProof/>
                <w:webHidden/>
              </w:rPr>
              <w:t>26</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09" w:history="1">
            <w:r w:rsidR="008F1E2F" w:rsidRPr="00C40718">
              <w:rPr>
                <w:rStyle w:val="Hiperveza"/>
                <w:noProof/>
              </w:rPr>
              <w:t>2.17</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TEHNIČKA ZAŠTITA</w:t>
            </w:r>
            <w:r w:rsidR="008F1E2F" w:rsidRPr="00C40718">
              <w:rPr>
                <w:rStyle w:val="Hiperveza"/>
                <w:noProof/>
                <w:spacing w:val="-3"/>
              </w:rPr>
              <w:t xml:space="preserve"> </w:t>
            </w:r>
            <w:r w:rsidR="008F1E2F" w:rsidRPr="00C40718">
              <w:rPr>
                <w:rStyle w:val="Hiperveza"/>
                <w:noProof/>
              </w:rPr>
              <w:t>OBJEKATA</w:t>
            </w:r>
            <w:r w:rsidR="008F1E2F">
              <w:rPr>
                <w:noProof/>
                <w:webHidden/>
              </w:rPr>
              <w:tab/>
            </w:r>
            <w:r w:rsidR="008F1E2F">
              <w:rPr>
                <w:noProof/>
                <w:webHidden/>
              </w:rPr>
              <w:fldChar w:fldCharType="begin"/>
            </w:r>
            <w:r w:rsidR="008F1E2F">
              <w:rPr>
                <w:noProof/>
                <w:webHidden/>
              </w:rPr>
              <w:instrText xml:space="preserve"> PAGEREF _Toc34319709 \h </w:instrText>
            </w:r>
            <w:r w:rsidR="008F1E2F">
              <w:rPr>
                <w:noProof/>
                <w:webHidden/>
              </w:rPr>
            </w:r>
            <w:r w:rsidR="008F1E2F">
              <w:rPr>
                <w:noProof/>
                <w:webHidden/>
              </w:rPr>
              <w:fldChar w:fldCharType="separate"/>
            </w:r>
            <w:r w:rsidR="008F1E2F">
              <w:rPr>
                <w:noProof/>
                <w:webHidden/>
              </w:rPr>
              <w:t>26</w:t>
            </w:r>
            <w:r w:rsidR="008F1E2F">
              <w:rPr>
                <w:noProof/>
                <w:webHidden/>
              </w:rPr>
              <w:fldChar w:fldCharType="end"/>
            </w:r>
          </w:hyperlink>
        </w:p>
        <w:p w:rsidR="008F1E2F" w:rsidRDefault="00987732">
          <w:pPr>
            <w:pStyle w:val="Sadraj2"/>
            <w:tabs>
              <w:tab w:val="left" w:pos="1097"/>
              <w:tab w:val="right" w:leader="dot" w:pos="9065"/>
            </w:tabs>
            <w:rPr>
              <w:rFonts w:asciiTheme="minorHAnsi" w:eastAsiaTheme="minorEastAsia" w:hAnsiTheme="minorHAnsi" w:cstheme="minorBidi"/>
              <w:i w:val="0"/>
              <w:noProof/>
              <w:sz w:val="22"/>
              <w:szCs w:val="22"/>
              <w:lang w:val="hr-HR" w:eastAsia="hr-HR"/>
            </w:rPr>
          </w:pPr>
          <w:hyperlink w:anchor="_Toc34319710" w:history="1">
            <w:r w:rsidR="008F1E2F" w:rsidRPr="00C40718">
              <w:rPr>
                <w:rStyle w:val="Hiperveza"/>
                <w:noProof/>
              </w:rPr>
              <w:t>2.18</w:t>
            </w:r>
            <w:r w:rsidR="008F1E2F">
              <w:rPr>
                <w:rFonts w:asciiTheme="minorHAnsi" w:eastAsiaTheme="minorEastAsia" w:hAnsiTheme="minorHAnsi" w:cstheme="minorBidi"/>
                <w:i w:val="0"/>
                <w:noProof/>
                <w:sz w:val="22"/>
                <w:szCs w:val="22"/>
                <w:lang w:val="hr-HR" w:eastAsia="hr-HR"/>
              </w:rPr>
              <w:tab/>
            </w:r>
            <w:r w:rsidR="008F1E2F" w:rsidRPr="00C40718">
              <w:rPr>
                <w:rStyle w:val="Hiperveza"/>
                <w:noProof/>
              </w:rPr>
              <w:t>DEZINFEKCIJA</w:t>
            </w:r>
            <w:r w:rsidR="008F1E2F">
              <w:rPr>
                <w:noProof/>
                <w:webHidden/>
              </w:rPr>
              <w:tab/>
            </w:r>
            <w:r w:rsidR="008F1E2F">
              <w:rPr>
                <w:noProof/>
                <w:webHidden/>
              </w:rPr>
              <w:fldChar w:fldCharType="begin"/>
            </w:r>
            <w:r w:rsidR="008F1E2F">
              <w:rPr>
                <w:noProof/>
                <w:webHidden/>
              </w:rPr>
              <w:instrText xml:space="preserve"> PAGEREF _Toc34319710 \h </w:instrText>
            </w:r>
            <w:r w:rsidR="008F1E2F">
              <w:rPr>
                <w:noProof/>
                <w:webHidden/>
              </w:rPr>
            </w:r>
            <w:r w:rsidR="008F1E2F">
              <w:rPr>
                <w:noProof/>
                <w:webHidden/>
              </w:rPr>
              <w:fldChar w:fldCharType="separate"/>
            </w:r>
            <w:r w:rsidR="008F1E2F">
              <w:rPr>
                <w:noProof/>
                <w:webHidden/>
              </w:rPr>
              <w:t>27</w:t>
            </w:r>
            <w:r w:rsidR="008F1E2F">
              <w:rPr>
                <w:noProof/>
                <w:webHidden/>
              </w:rPr>
              <w:fldChar w:fldCharType="end"/>
            </w:r>
          </w:hyperlink>
        </w:p>
        <w:p w:rsidR="008F1E2F" w:rsidRDefault="00987732">
          <w:pPr>
            <w:pStyle w:val="Sadraj1"/>
            <w:tabs>
              <w:tab w:val="right" w:leader="dot" w:pos="9065"/>
            </w:tabs>
            <w:rPr>
              <w:rFonts w:asciiTheme="minorHAnsi" w:eastAsiaTheme="minorEastAsia" w:hAnsiTheme="minorHAnsi" w:cstheme="minorBidi"/>
              <w:noProof/>
              <w:sz w:val="22"/>
              <w:szCs w:val="22"/>
              <w:lang w:val="hr-HR" w:eastAsia="hr-HR"/>
            </w:rPr>
          </w:pPr>
          <w:hyperlink w:anchor="_Toc34319711" w:history="1">
            <w:r w:rsidR="008F1E2F" w:rsidRPr="00C40718">
              <w:rPr>
                <w:rStyle w:val="Hiperveza"/>
                <w:noProof/>
              </w:rPr>
              <w:t>3</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PODACI I PODLOGE ZA IZRADU KONCEPCIJSKOG RJEŠENJA S TEHNIČKIM RJEŠENJEM</w:t>
            </w:r>
            <w:r w:rsidR="008F1E2F">
              <w:rPr>
                <w:noProof/>
                <w:webHidden/>
              </w:rPr>
              <w:tab/>
            </w:r>
            <w:r w:rsidR="008F1E2F">
              <w:rPr>
                <w:noProof/>
                <w:webHidden/>
              </w:rPr>
              <w:fldChar w:fldCharType="begin"/>
            </w:r>
            <w:r w:rsidR="008F1E2F">
              <w:rPr>
                <w:noProof/>
                <w:webHidden/>
              </w:rPr>
              <w:instrText xml:space="preserve"> PAGEREF _Toc34319711 \h </w:instrText>
            </w:r>
            <w:r w:rsidR="008F1E2F">
              <w:rPr>
                <w:noProof/>
                <w:webHidden/>
              </w:rPr>
            </w:r>
            <w:r w:rsidR="008F1E2F">
              <w:rPr>
                <w:noProof/>
                <w:webHidden/>
              </w:rPr>
              <w:fldChar w:fldCharType="separate"/>
            </w:r>
            <w:r w:rsidR="008F1E2F">
              <w:rPr>
                <w:noProof/>
                <w:webHidden/>
              </w:rPr>
              <w:t>28</w:t>
            </w:r>
            <w:r w:rsidR="008F1E2F">
              <w:rPr>
                <w:noProof/>
                <w:webHidden/>
              </w:rPr>
              <w:fldChar w:fldCharType="end"/>
            </w:r>
          </w:hyperlink>
        </w:p>
        <w:p w:rsidR="008F1E2F" w:rsidRDefault="00987732">
          <w:pPr>
            <w:pStyle w:val="Sadraj1"/>
            <w:tabs>
              <w:tab w:val="right" w:leader="dot" w:pos="9065"/>
            </w:tabs>
            <w:rPr>
              <w:rFonts w:asciiTheme="minorHAnsi" w:eastAsiaTheme="minorEastAsia" w:hAnsiTheme="minorHAnsi" w:cstheme="minorBidi"/>
              <w:noProof/>
              <w:sz w:val="22"/>
              <w:szCs w:val="22"/>
              <w:lang w:val="hr-HR" w:eastAsia="hr-HR"/>
            </w:rPr>
          </w:pPr>
          <w:hyperlink w:anchor="_Toc34319712" w:history="1">
            <w:r w:rsidR="008F1E2F" w:rsidRPr="00C40718">
              <w:rPr>
                <w:rStyle w:val="Hiperveza"/>
                <w:noProof/>
              </w:rPr>
              <w:t>4</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OPĆE I POSEBNE</w:t>
            </w:r>
            <w:r w:rsidR="008F1E2F" w:rsidRPr="00C40718">
              <w:rPr>
                <w:rStyle w:val="Hiperveza"/>
                <w:noProof/>
                <w:spacing w:val="-5"/>
              </w:rPr>
              <w:t xml:space="preserve"> </w:t>
            </w:r>
            <w:r w:rsidR="008F1E2F" w:rsidRPr="00C40718">
              <w:rPr>
                <w:rStyle w:val="Hiperveza"/>
                <w:noProof/>
              </w:rPr>
              <w:t>NAPOMENE</w:t>
            </w:r>
            <w:r w:rsidR="008F1E2F">
              <w:rPr>
                <w:noProof/>
                <w:webHidden/>
              </w:rPr>
              <w:tab/>
            </w:r>
            <w:r w:rsidR="008F1E2F">
              <w:rPr>
                <w:noProof/>
                <w:webHidden/>
              </w:rPr>
              <w:fldChar w:fldCharType="begin"/>
            </w:r>
            <w:r w:rsidR="008F1E2F">
              <w:rPr>
                <w:noProof/>
                <w:webHidden/>
              </w:rPr>
              <w:instrText xml:space="preserve"> PAGEREF _Toc34319712 \h </w:instrText>
            </w:r>
            <w:r w:rsidR="008F1E2F">
              <w:rPr>
                <w:noProof/>
                <w:webHidden/>
              </w:rPr>
            </w:r>
            <w:r w:rsidR="008F1E2F">
              <w:rPr>
                <w:noProof/>
                <w:webHidden/>
              </w:rPr>
              <w:fldChar w:fldCharType="separate"/>
            </w:r>
            <w:r w:rsidR="008F1E2F">
              <w:rPr>
                <w:noProof/>
                <w:webHidden/>
              </w:rPr>
              <w:t>30</w:t>
            </w:r>
            <w:r w:rsidR="008F1E2F">
              <w:rPr>
                <w:noProof/>
                <w:webHidden/>
              </w:rPr>
              <w:fldChar w:fldCharType="end"/>
            </w:r>
          </w:hyperlink>
        </w:p>
        <w:p w:rsidR="008F1E2F" w:rsidRDefault="00987732">
          <w:pPr>
            <w:pStyle w:val="Sadraj1"/>
            <w:tabs>
              <w:tab w:val="right" w:leader="dot" w:pos="9065"/>
            </w:tabs>
            <w:rPr>
              <w:rFonts w:asciiTheme="minorHAnsi" w:eastAsiaTheme="minorEastAsia" w:hAnsiTheme="minorHAnsi" w:cstheme="minorBidi"/>
              <w:noProof/>
              <w:sz w:val="22"/>
              <w:szCs w:val="22"/>
              <w:lang w:val="hr-HR" w:eastAsia="hr-HR"/>
            </w:rPr>
          </w:pPr>
          <w:hyperlink w:anchor="_Toc34319713" w:history="1">
            <w:r w:rsidR="008F1E2F" w:rsidRPr="00C40718">
              <w:rPr>
                <w:rStyle w:val="Hiperveza"/>
                <w:noProof/>
              </w:rPr>
              <w:t>5</w:t>
            </w:r>
            <w:r w:rsidR="008F1E2F">
              <w:rPr>
                <w:rFonts w:asciiTheme="minorHAnsi" w:eastAsiaTheme="minorEastAsia" w:hAnsiTheme="minorHAnsi" w:cstheme="minorBidi"/>
                <w:noProof/>
                <w:sz w:val="22"/>
                <w:szCs w:val="22"/>
                <w:lang w:val="hr-HR" w:eastAsia="hr-HR"/>
              </w:rPr>
              <w:tab/>
            </w:r>
            <w:r w:rsidR="008F1E2F" w:rsidRPr="00C40718">
              <w:rPr>
                <w:rStyle w:val="Hiperveza"/>
                <w:noProof/>
              </w:rPr>
              <w:t>TROŠKOVNIK</w:t>
            </w:r>
            <w:r w:rsidR="008F1E2F">
              <w:rPr>
                <w:noProof/>
                <w:webHidden/>
              </w:rPr>
              <w:tab/>
            </w:r>
            <w:r w:rsidR="008F1E2F">
              <w:rPr>
                <w:noProof/>
                <w:webHidden/>
              </w:rPr>
              <w:fldChar w:fldCharType="begin"/>
            </w:r>
            <w:r w:rsidR="008F1E2F">
              <w:rPr>
                <w:noProof/>
                <w:webHidden/>
              </w:rPr>
              <w:instrText xml:space="preserve"> PAGEREF _Toc34319713 \h </w:instrText>
            </w:r>
            <w:r w:rsidR="008F1E2F">
              <w:rPr>
                <w:noProof/>
                <w:webHidden/>
              </w:rPr>
            </w:r>
            <w:r w:rsidR="008F1E2F">
              <w:rPr>
                <w:noProof/>
                <w:webHidden/>
              </w:rPr>
              <w:fldChar w:fldCharType="separate"/>
            </w:r>
            <w:r w:rsidR="008F1E2F">
              <w:rPr>
                <w:noProof/>
                <w:webHidden/>
              </w:rPr>
              <w:t>31</w:t>
            </w:r>
            <w:r w:rsidR="008F1E2F">
              <w:rPr>
                <w:noProof/>
                <w:webHidden/>
              </w:rPr>
              <w:fldChar w:fldCharType="end"/>
            </w:r>
          </w:hyperlink>
        </w:p>
        <w:p w:rsidR="00400C9F" w:rsidRDefault="00400C9F">
          <w:r>
            <w:rPr>
              <w:b/>
              <w:bCs/>
              <w:noProof/>
            </w:rPr>
            <w:fldChar w:fldCharType="end"/>
          </w:r>
        </w:p>
      </w:sdtContent>
    </w:sdt>
    <w:p w:rsidR="00740EFB" w:rsidRDefault="00740EFB">
      <w:pPr>
        <w:jc w:val="left"/>
        <w:rPr>
          <w:b/>
          <w:bCs/>
          <w:sz w:val="32"/>
          <w:szCs w:val="32"/>
        </w:rPr>
      </w:pPr>
      <w:r>
        <w:br w:type="page"/>
      </w:r>
    </w:p>
    <w:p w:rsidR="00AB64EE" w:rsidRDefault="00376C0B" w:rsidP="00E60731">
      <w:pPr>
        <w:pStyle w:val="Naslov1"/>
      </w:pPr>
      <w:bookmarkStart w:id="0" w:name="_Toc34319680"/>
      <w:r>
        <w:lastRenderedPageBreak/>
        <w:t>UVOD</w:t>
      </w:r>
      <w:bookmarkEnd w:id="0"/>
    </w:p>
    <w:p w:rsidR="00AB64EE" w:rsidRDefault="00AB64EE">
      <w:pPr>
        <w:pStyle w:val="Tijeloteksta"/>
        <w:spacing w:before="9"/>
        <w:rPr>
          <w:b/>
          <w:sz w:val="33"/>
        </w:rPr>
      </w:pPr>
    </w:p>
    <w:p w:rsidR="00AB64EE" w:rsidRDefault="00376C0B" w:rsidP="00E60731">
      <w:pPr>
        <w:pStyle w:val="Naslov2"/>
      </w:pPr>
      <w:bookmarkStart w:id="1" w:name="_Toc34319681"/>
      <w:r w:rsidRPr="00E60731">
        <w:t>OPĆI</w:t>
      </w:r>
      <w:r>
        <w:t xml:space="preserve"> PODACI O NARUČITELJU I</w:t>
      </w:r>
      <w:r>
        <w:rPr>
          <w:spacing w:val="-12"/>
        </w:rPr>
        <w:t xml:space="preserve"> </w:t>
      </w:r>
      <w:r>
        <w:t>DOKUMENTACIJI</w:t>
      </w:r>
      <w:bookmarkEnd w:id="1"/>
    </w:p>
    <w:p w:rsidR="00AB64EE" w:rsidRDefault="00AB64EE">
      <w:pPr>
        <w:pStyle w:val="Tijeloteksta"/>
        <w:spacing w:before="6"/>
        <w:rPr>
          <w:b/>
          <w:sz w:val="33"/>
        </w:rPr>
      </w:pPr>
    </w:p>
    <w:p w:rsidR="00AB64EE" w:rsidRPr="00400C9F" w:rsidRDefault="00376C0B" w:rsidP="00AB22B1">
      <w:r w:rsidRPr="00400C9F">
        <w:t xml:space="preserve">Naručitelj </w:t>
      </w:r>
      <w:r w:rsidR="008E35D5" w:rsidRPr="00400C9F">
        <w:t>je V</w:t>
      </w:r>
      <w:r w:rsidR="005329F7" w:rsidRPr="00400C9F">
        <w:t xml:space="preserve">odovod i kanalizacija d.o.o., Ivana Gorana Kovačića 14, 47300 Ogulin. </w:t>
      </w:r>
    </w:p>
    <w:p w:rsidR="00AB64EE" w:rsidRDefault="00AB64EE" w:rsidP="00AB22B1">
      <w:pPr>
        <w:rPr>
          <w:sz w:val="29"/>
        </w:rPr>
      </w:pPr>
    </w:p>
    <w:p w:rsidR="00AB64EE" w:rsidRDefault="00376C0B" w:rsidP="00AB22B1">
      <w:r>
        <w:t>Naručitelj je registriran za obavljanje djelatnosti javne vodoopskrbe i javne odvodnje otpadnih voda.</w:t>
      </w:r>
    </w:p>
    <w:p w:rsidR="00AB64EE" w:rsidRDefault="00AB64EE" w:rsidP="00AB22B1">
      <w:pPr>
        <w:rPr>
          <w:sz w:val="23"/>
        </w:rPr>
      </w:pPr>
    </w:p>
    <w:p w:rsidR="00AB64EE" w:rsidRDefault="00376C0B" w:rsidP="00AB22B1">
      <w:r>
        <w:t>Vodoopskrbni</w:t>
      </w:r>
      <w:r w:rsidRPr="00400C9F">
        <w:t xml:space="preserve"> </w:t>
      </w:r>
      <w:r>
        <w:t>sustav</w:t>
      </w:r>
      <w:r w:rsidRPr="00400C9F">
        <w:t xml:space="preserve"> </w:t>
      </w:r>
      <w:r w:rsidR="005329F7" w:rsidRPr="00400C9F">
        <w:t xml:space="preserve">Saborsko, Lička Jesenica i lokalni vodovod Kuselj </w:t>
      </w:r>
      <w:r>
        <w:t>opskrbljuje</w:t>
      </w:r>
      <w:r w:rsidRPr="00400C9F">
        <w:t xml:space="preserve"> </w:t>
      </w:r>
      <w:r>
        <w:t>područje</w:t>
      </w:r>
      <w:r w:rsidRPr="00400C9F">
        <w:t xml:space="preserve"> </w:t>
      </w:r>
      <w:r>
        <w:t>Općine</w:t>
      </w:r>
      <w:r w:rsidRPr="00400C9F">
        <w:t xml:space="preserve"> </w:t>
      </w:r>
      <w:r w:rsidR="005329F7">
        <w:t>Saborsko</w:t>
      </w:r>
      <w:r>
        <w:t>, odnosno naselja</w:t>
      </w:r>
      <w:r w:rsidR="005329F7">
        <w:t xml:space="preserve"> Saborsko, Lička Jesenica i Begovac</w:t>
      </w:r>
      <w:r>
        <w:t>.</w:t>
      </w:r>
    </w:p>
    <w:p w:rsidR="00400C9F" w:rsidRDefault="00400C9F" w:rsidP="00AB22B1"/>
    <w:p w:rsidR="00400C9F" w:rsidRDefault="00400C9F" w:rsidP="00AB22B1">
      <w:r>
        <w:t>Sustav „Saborsko“  pokriva sustav crpne postaje „Saborsko“, koja se nalazi na  514 m.n.m bez posade, koja na temelju plovne sklopke (minimalni i maksimalni nivo) puni vodospremu „Alan“, kapaciteta  400 m3. Tlačni cjevovod je pod radnim tlakom od 23 bara, novoizgrađen 1997 godine, kad i vodosprema „Alan“ koja se nalazi na 698 m.n.m. Vodosprema pokriva uže područje naselja Saborsko. Izlazno iz vodospreme dvije dionice, prema osnovnoj školi i zaseoku brdine su izgrađeni investicijom 1997. godine  a ostatak mreže datira prije Domovinskog rata, s bivšeg izvorišta Funtana .</w:t>
      </w:r>
    </w:p>
    <w:p w:rsidR="00AB64EE" w:rsidRDefault="00AB64EE" w:rsidP="00AB22B1">
      <w:pPr>
        <w:rPr>
          <w:sz w:val="16"/>
        </w:rPr>
      </w:pPr>
    </w:p>
    <w:p w:rsidR="005329F7" w:rsidRDefault="005329F7" w:rsidP="00AB22B1"/>
    <w:p w:rsidR="00400C9F" w:rsidRDefault="00400C9F" w:rsidP="00AB22B1">
      <w:r>
        <w:t xml:space="preserve">S izvorišta Malo Vrelo (475 m.n.m) crpke snage 22 kW , dopremaju vodu do vodospreme „Lička Jesenica“. Vodosprema „Lička Jesenica“ je stari, čvrsto građeni objekt,građen 1920 tih godina,   ali derutnog stanja, s dvije vodne komore, od kojih je jedna u uporabi. </w:t>
      </w:r>
    </w:p>
    <w:p w:rsidR="00400C9F" w:rsidRDefault="00400C9F" w:rsidP="00AB22B1">
      <w:r>
        <w:t>Do prve prekidne komore vodi lijevano-željezni cjevovod DN 125, kroz napuštenu vojarnu i uz željezničku postaju Ličke Jesenice. Iz prekidne komore, preko pruge odlazno, ide PEHD cjevovod nazivnog promjera D110 za naselje Lička Jesenica.</w:t>
      </w:r>
    </w:p>
    <w:p w:rsidR="00400C9F" w:rsidRDefault="00400C9F" w:rsidP="00AB22B1">
      <w:r>
        <w:t>Uz željezničku prugu nastavlja lijevano-željezni cjevovod DN 50, pun zakrpa i propuštanja, preko jedne prekidne komore do vodospreme „Begovac“.</w:t>
      </w:r>
    </w:p>
    <w:p w:rsidR="00400C9F" w:rsidRDefault="00400C9F" w:rsidP="00AB22B1">
      <w:r>
        <w:t xml:space="preserve">Izlazno okno iz VS „Begovac“  u razvodnom oknu, zbog dotrajalosti je blindiran odlazni cjevovod za naselje Blata, a odlazi PEHD D90 za naselje Begovac. </w:t>
      </w:r>
    </w:p>
    <w:p w:rsidR="00AB64EE" w:rsidRDefault="00AB64EE" w:rsidP="00AB22B1">
      <w:pPr>
        <w:rPr>
          <w:sz w:val="19"/>
        </w:rPr>
      </w:pPr>
    </w:p>
    <w:p w:rsidR="00AB64EE" w:rsidRDefault="000B5E38" w:rsidP="00AB22B1">
      <w:r w:rsidRPr="00400C9F">
        <w:t>Ukupna duljina</w:t>
      </w:r>
      <w:r w:rsidR="00400C9F">
        <w:t xml:space="preserve"> transportnih i opsrkbnih</w:t>
      </w:r>
      <w:r w:rsidR="00376C0B" w:rsidRPr="00400C9F">
        <w:t xml:space="preserve"> cjevovoda</w:t>
      </w:r>
      <w:r w:rsidR="00400C9F">
        <w:t xml:space="preserve"> na sustavima Saborsko i Lička Jesenica</w:t>
      </w:r>
      <w:r w:rsidR="00376C0B" w:rsidRPr="00400C9F">
        <w:t xml:space="preserve"> iznosi </w:t>
      </w:r>
      <w:r w:rsidRPr="00400C9F">
        <w:t>32</w:t>
      </w:r>
      <w:r w:rsidR="00376C0B" w:rsidRPr="00400C9F">
        <w:t xml:space="preserve"> km.</w:t>
      </w:r>
    </w:p>
    <w:p w:rsidR="00E60731" w:rsidRPr="00400C9F" w:rsidRDefault="00E60731" w:rsidP="00AB22B1"/>
    <w:p w:rsidR="00AB64EE" w:rsidRDefault="00376C0B" w:rsidP="00E60731">
      <w:pPr>
        <w:pStyle w:val="Naslov2"/>
      </w:pPr>
      <w:bookmarkStart w:id="2" w:name="_Toc34319682"/>
      <w:r w:rsidRPr="00E60731">
        <w:t>PROBLEMATIKA</w:t>
      </w:r>
      <w:bookmarkEnd w:id="2"/>
    </w:p>
    <w:p w:rsidR="00AB64EE" w:rsidRDefault="00AB64EE">
      <w:pPr>
        <w:pStyle w:val="Tijeloteksta"/>
        <w:spacing w:before="8"/>
        <w:rPr>
          <w:b/>
          <w:sz w:val="23"/>
        </w:rPr>
      </w:pPr>
    </w:p>
    <w:p w:rsidR="00AB64EE" w:rsidRDefault="00376C0B" w:rsidP="007A0AF4">
      <w:r>
        <w:t>Gubici vode u javnim vodoopskrbnim sustavima Republike Hrvatske predstavljaju velik problem, a obično</w:t>
      </w:r>
      <w:r>
        <w:rPr>
          <w:spacing w:val="-8"/>
        </w:rPr>
        <w:t xml:space="preserve"> </w:t>
      </w:r>
      <w:r>
        <w:t>se</w:t>
      </w:r>
      <w:r>
        <w:rPr>
          <w:spacing w:val="-5"/>
        </w:rPr>
        <w:t xml:space="preserve"> </w:t>
      </w:r>
      <w:r>
        <w:t>prikazuju</w:t>
      </w:r>
      <w:r>
        <w:rPr>
          <w:spacing w:val="-7"/>
        </w:rPr>
        <w:t xml:space="preserve"> </w:t>
      </w:r>
      <w:r>
        <w:t>kao</w:t>
      </w:r>
      <w:r>
        <w:rPr>
          <w:spacing w:val="-4"/>
        </w:rPr>
        <w:t xml:space="preserve"> </w:t>
      </w:r>
      <w:r>
        <w:t>razlika</w:t>
      </w:r>
      <w:r>
        <w:rPr>
          <w:spacing w:val="-7"/>
        </w:rPr>
        <w:t xml:space="preserve"> </w:t>
      </w:r>
      <w:r>
        <w:t>zahvaćene</w:t>
      </w:r>
      <w:r>
        <w:rPr>
          <w:spacing w:val="-5"/>
        </w:rPr>
        <w:t xml:space="preserve"> </w:t>
      </w:r>
      <w:r>
        <w:t>i</w:t>
      </w:r>
      <w:r>
        <w:rPr>
          <w:spacing w:val="-9"/>
        </w:rPr>
        <w:t xml:space="preserve"> </w:t>
      </w:r>
      <w:r>
        <w:t>fakturirane</w:t>
      </w:r>
      <w:r>
        <w:rPr>
          <w:spacing w:val="-10"/>
        </w:rPr>
        <w:t xml:space="preserve"> </w:t>
      </w:r>
      <w:r>
        <w:t>količine</w:t>
      </w:r>
      <w:r>
        <w:rPr>
          <w:spacing w:val="-7"/>
        </w:rPr>
        <w:t xml:space="preserve"> </w:t>
      </w:r>
      <w:r>
        <w:t>vode.</w:t>
      </w:r>
      <w:r>
        <w:rPr>
          <w:spacing w:val="-9"/>
        </w:rPr>
        <w:t xml:space="preserve"> </w:t>
      </w:r>
      <w:r>
        <w:t>Danas</w:t>
      </w:r>
      <w:r>
        <w:rPr>
          <w:spacing w:val="-8"/>
        </w:rPr>
        <w:t xml:space="preserve"> </w:t>
      </w:r>
      <w:r>
        <w:t>se</w:t>
      </w:r>
      <w:r>
        <w:rPr>
          <w:spacing w:val="-6"/>
        </w:rPr>
        <w:t xml:space="preserve"> </w:t>
      </w:r>
      <w:r>
        <w:t>iz</w:t>
      </w:r>
      <w:r>
        <w:rPr>
          <w:spacing w:val="-7"/>
        </w:rPr>
        <w:t xml:space="preserve"> </w:t>
      </w:r>
      <w:r>
        <w:t>javnih</w:t>
      </w:r>
      <w:r>
        <w:rPr>
          <w:spacing w:val="-7"/>
        </w:rPr>
        <w:t xml:space="preserve"> </w:t>
      </w:r>
      <w:r>
        <w:t>vodoopskrbnih sustava u Hrvatskoj gubi prosječno oko 50% zahvaćene vode, što višestruko prekoračuje i granične kriterije koji se primjenjuju u suvremenoj praksi, a to je posljedica nekvalitetne zakonske regulative, starosti sustava, lošeg tekućeg i investicijskog održavanja, ugradnje nekvalitetnih materijala i neevidentirane potrošnje vode. Pored toga, vodni gubici u pojedinim vodoopskrbnim sustavima već dosežu i alarmantnih</w:t>
      </w:r>
      <w:r>
        <w:rPr>
          <w:spacing w:val="-5"/>
        </w:rPr>
        <w:t xml:space="preserve"> </w:t>
      </w:r>
      <w:r>
        <w:t>80%.</w:t>
      </w:r>
    </w:p>
    <w:p w:rsidR="00AB64EE" w:rsidRDefault="00AB64EE" w:rsidP="007A0AF4">
      <w:pPr>
        <w:rPr>
          <w:sz w:val="16"/>
        </w:rPr>
      </w:pPr>
    </w:p>
    <w:p w:rsidR="00AB64EE" w:rsidRDefault="00376C0B" w:rsidP="007A0AF4">
      <w:r>
        <w:t>Obzirom</w:t>
      </w:r>
      <w:r>
        <w:rPr>
          <w:spacing w:val="-7"/>
        </w:rPr>
        <w:t xml:space="preserve"> </w:t>
      </w:r>
      <w:r>
        <w:t>na</w:t>
      </w:r>
      <w:r>
        <w:rPr>
          <w:spacing w:val="-9"/>
        </w:rPr>
        <w:t xml:space="preserve"> </w:t>
      </w:r>
      <w:r>
        <w:t>to</w:t>
      </w:r>
      <w:r>
        <w:rPr>
          <w:spacing w:val="-6"/>
        </w:rPr>
        <w:t xml:space="preserve"> </w:t>
      </w:r>
      <w:r>
        <w:t>da</w:t>
      </w:r>
      <w:r>
        <w:rPr>
          <w:spacing w:val="-7"/>
        </w:rPr>
        <w:t xml:space="preserve"> </w:t>
      </w:r>
      <w:r>
        <w:t>u</w:t>
      </w:r>
      <w:r>
        <w:rPr>
          <w:spacing w:val="-10"/>
        </w:rPr>
        <w:t xml:space="preserve"> </w:t>
      </w:r>
      <w:r>
        <w:t>Republici</w:t>
      </w:r>
      <w:r>
        <w:rPr>
          <w:spacing w:val="-6"/>
        </w:rPr>
        <w:t xml:space="preserve"> </w:t>
      </w:r>
      <w:r>
        <w:t>Hrvatskoj</w:t>
      </w:r>
      <w:r>
        <w:rPr>
          <w:spacing w:val="-7"/>
        </w:rPr>
        <w:t xml:space="preserve"> </w:t>
      </w:r>
      <w:r>
        <w:t>generalno</w:t>
      </w:r>
      <w:r>
        <w:rPr>
          <w:spacing w:val="-8"/>
        </w:rPr>
        <w:t xml:space="preserve"> </w:t>
      </w:r>
      <w:r>
        <w:t>gledano</w:t>
      </w:r>
      <w:r>
        <w:rPr>
          <w:spacing w:val="-4"/>
        </w:rPr>
        <w:t xml:space="preserve"> </w:t>
      </w:r>
      <w:r>
        <w:t>ima</w:t>
      </w:r>
      <w:r>
        <w:rPr>
          <w:spacing w:val="-9"/>
        </w:rPr>
        <w:t xml:space="preserve"> </w:t>
      </w:r>
      <w:r>
        <w:t>dovoljno</w:t>
      </w:r>
      <w:r>
        <w:rPr>
          <w:spacing w:val="-7"/>
        </w:rPr>
        <w:t xml:space="preserve"> </w:t>
      </w:r>
      <w:r>
        <w:t>vode</w:t>
      </w:r>
      <w:r>
        <w:rPr>
          <w:spacing w:val="-6"/>
        </w:rPr>
        <w:t xml:space="preserve"> </w:t>
      </w:r>
      <w:r>
        <w:t>za</w:t>
      </w:r>
      <w:r>
        <w:rPr>
          <w:spacing w:val="-12"/>
        </w:rPr>
        <w:t xml:space="preserve"> </w:t>
      </w:r>
      <w:r>
        <w:t>opskrbu</w:t>
      </w:r>
      <w:r>
        <w:rPr>
          <w:spacing w:val="-7"/>
        </w:rPr>
        <w:t xml:space="preserve"> </w:t>
      </w:r>
      <w:r>
        <w:t>stanovništva, često je prevladalo rješenje da se za zadovoljenje povećanih potreba za vodom traže nova izvorišta, umjesto da se saniraju gubici vode iz postojećih sustava i onda tako sačuvana voda koristi za daljnju opskrbu krajnjih korisnika, odnosno za smanjenje pogonskih troškova</w:t>
      </w:r>
      <w:r>
        <w:rPr>
          <w:spacing w:val="-10"/>
        </w:rPr>
        <w:t xml:space="preserve"> </w:t>
      </w:r>
      <w:r>
        <w:t>sustava.</w:t>
      </w:r>
    </w:p>
    <w:p w:rsidR="00AB64EE" w:rsidRDefault="00AB64EE" w:rsidP="007A0AF4">
      <w:pPr>
        <w:rPr>
          <w:sz w:val="16"/>
        </w:rPr>
      </w:pPr>
    </w:p>
    <w:p w:rsidR="00AB64EE" w:rsidRDefault="00376C0B" w:rsidP="007A0AF4">
      <w:r>
        <w:t>Iz izloženih podataka evidentno je da problemu gubitaka vode treba posvetiti izuzetnu pozornost tj. treba</w:t>
      </w:r>
      <w:r>
        <w:rPr>
          <w:spacing w:val="-12"/>
        </w:rPr>
        <w:t xml:space="preserve"> </w:t>
      </w:r>
      <w:r>
        <w:t>pristupiti</w:t>
      </w:r>
      <w:r>
        <w:rPr>
          <w:spacing w:val="-14"/>
        </w:rPr>
        <w:t xml:space="preserve"> </w:t>
      </w:r>
      <w:r>
        <w:t>njihovoj</w:t>
      </w:r>
      <w:r>
        <w:rPr>
          <w:spacing w:val="-13"/>
        </w:rPr>
        <w:t xml:space="preserve"> </w:t>
      </w:r>
      <w:r>
        <w:t>sanaciji,</w:t>
      </w:r>
      <w:r>
        <w:rPr>
          <w:spacing w:val="-11"/>
        </w:rPr>
        <w:t xml:space="preserve"> </w:t>
      </w:r>
      <w:r>
        <w:t>kako</w:t>
      </w:r>
      <w:r>
        <w:rPr>
          <w:spacing w:val="-12"/>
        </w:rPr>
        <w:t xml:space="preserve"> </w:t>
      </w:r>
      <w:r>
        <w:t>bi</w:t>
      </w:r>
      <w:r>
        <w:rPr>
          <w:spacing w:val="-11"/>
        </w:rPr>
        <w:t xml:space="preserve"> </w:t>
      </w:r>
      <w:r>
        <w:t>se</w:t>
      </w:r>
      <w:r>
        <w:rPr>
          <w:spacing w:val="-11"/>
        </w:rPr>
        <w:t xml:space="preserve"> </w:t>
      </w:r>
      <w:r>
        <w:t>u</w:t>
      </w:r>
      <w:r>
        <w:rPr>
          <w:spacing w:val="-12"/>
        </w:rPr>
        <w:t xml:space="preserve"> </w:t>
      </w:r>
      <w:r>
        <w:t>planiranom</w:t>
      </w:r>
      <w:r>
        <w:rPr>
          <w:spacing w:val="-12"/>
        </w:rPr>
        <w:t xml:space="preserve"> </w:t>
      </w:r>
      <w:r>
        <w:t>vremenskom</w:t>
      </w:r>
      <w:r>
        <w:rPr>
          <w:spacing w:val="-13"/>
        </w:rPr>
        <w:t xml:space="preserve"> </w:t>
      </w:r>
      <w:r>
        <w:t>roku</w:t>
      </w:r>
      <w:r>
        <w:rPr>
          <w:spacing w:val="-12"/>
        </w:rPr>
        <w:t xml:space="preserve"> </w:t>
      </w:r>
      <w:r>
        <w:t>sveli</w:t>
      </w:r>
      <w:r>
        <w:rPr>
          <w:spacing w:val="-11"/>
        </w:rPr>
        <w:t xml:space="preserve"> </w:t>
      </w:r>
      <w:r>
        <w:t>na</w:t>
      </w:r>
      <w:r>
        <w:rPr>
          <w:spacing w:val="-12"/>
        </w:rPr>
        <w:t xml:space="preserve"> </w:t>
      </w:r>
      <w:r>
        <w:lastRenderedPageBreak/>
        <w:t>tolerantne</w:t>
      </w:r>
      <w:r>
        <w:rPr>
          <w:spacing w:val="-14"/>
        </w:rPr>
        <w:t xml:space="preserve"> </w:t>
      </w:r>
      <w:r>
        <w:t>veličine. Ovdje se mora istaći i prisutan trend u Europi i Svijetu u primjeni različitih metodologija pa i nove metodologije analize gubitaka vode razvijene pod okriljem Svjetskog udruženja za vode (IWA - International</w:t>
      </w:r>
      <w:r>
        <w:rPr>
          <w:spacing w:val="9"/>
        </w:rPr>
        <w:t xml:space="preserve"> </w:t>
      </w:r>
      <w:r>
        <w:t>Water</w:t>
      </w:r>
      <w:r>
        <w:rPr>
          <w:spacing w:val="10"/>
        </w:rPr>
        <w:t xml:space="preserve"> </w:t>
      </w:r>
      <w:r>
        <w:t>Association),</w:t>
      </w:r>
      <w:r>
        <w:rPr>
          <w:spacing w:val="11"/>
        </w:rPr>
        <w:t xml:space="preserve"> </w:t>
      </w:r>
      <w:r>
        <w:t>a</w:t>
      </w:r>
      <w:r>
        <w:rPr>
          <w:spacing w:val="10"/>
        </w:rPr>
        <w:t xml:space="preserve"> </w:t>
      </w:r>
      <w:r>
        <w:t>koja</w:t>
      </w:r>
      <w:r>
        <w:rPr>
          <w:spacing w:val="10"/>
        </w:rPr>
        <w:t xml:space="preserve"> </w:t>
      </w:r>
      <w:r>
        <w:t>koristi</w:t>
      </w:r>
      <w:r>
        <w:rPr>
          <w:spacing w:val="13"/>
        </w:rPr>
        <w:t xml:space="preserve"> </w:t>
      </w:r>
      <w:r>
        <w:t>nove</w:t>
      </w:r>
      <w:r>
        <w:rPr>
          <w:spacing w:val="13"/>
        </w:rPr>
        <w:t xml:space="preserve"> </w:t>
      </w:r>
      <w:r>
        <w:t>i</w:t>
      </w:r>
      <w:r>
        <w:rPr>
          <w:spacing w:val="9"/>
        </w:rPr>
        <w:t xml:space="preserve"> </w:t>
      </w:r>
      <w:r>
        <w:t>transparentnije</w:t>
      </w:r>
      <w:r>
        <w:rPr>
          <w:spacing w:val="13"/>
        </w:rPr>
        <w:t xml:space="preserve"> </w:t>
      </w:r>
      <w:r>
        <w:t>pokazatelje</w:t>
      </w:r>
      <w:r>
        <w:rPr>
          <w:spacing w:val="14"/>
        </w:rPr>
        <w:t xml:space="preserve"> </w:t>
      </w:r>
      <w:r>
        <w:t>stanja</w:t>
      </w:r>
      <w:r>
        <w:rPr>
          <w:spacing w:val="12"/>
        </w:rPr>
        <w:t xml:space="preserve"> </w:t>
      </w:r>
      <w:r>
        <w:t>u</w:t>
      </w:r>
      <w:r>
        <w:rPr>
          <w:spacing w:val="9"/>
        </w:rPr>
        <w:t xml:space="preserve"> </w:t>
      </w:r>
      <w:r>
        <w:t>sustavu</w:t>
      </w:r>
      <w:r>
        <w:rPr>
          <w:spacing w:val="12"/>
        </w:rPr>
        <w:t xml:space="preserve"> </w:t>
      </w:r>
      <w:r>
        <w:t>u</w:t>
      </w:r>
      <w:r w:rsidR="00400C9F">
        <w:t xml:space="preserve"> </w:t>
      </w:r>
      <w:r>
        <w:t>odnosu na postojeće standarde. Svrsishodnost nove metodologije prepoznata je i od strane međunarodnih institucija poput Svjetske banke i Svjetske zdravstvene organizacije koje ju aktivno promiču, a primjerice Institut Svjetske banke je na tom tragu utvrdio i posebne kriterije ocjene učinkovitosti vodoopskrbnog sustava u domeni gubitaka vode.</w:t>
      </w:r>
    </w:p>
    <w:p w:rsidR="00AB64EE" w:rsidRDefault="00AB64EE" w:rsidP="007A0AF4">
      <w:pPr>
        <w:rPr>
          <w:sz w:val="16"/>
        </w:rPr>
      </w:pPr>
    </w:p>
    <w:p w:rsidR="00AB64EE" w:rsidRDefault="00376C0B" w:rsidP="007A0AF4">
      <w:r>
        <w:t>Poznato je da se smanjenje gubitaka vode u sustavu i njegovo optimalno korištenje i razvoj, može najučinkovitije provoditi samo uz formirani hidraulički matematički model. Korištenjem hidrauličkog matematičkog modela uz provođenje dinamičkih simulacija pogona u sadašnjem i budućem stanju izgradnje,</w:t>
      </w:r>
      <w:r>
        <w:rPr>
          <w:spacing w:val="-3"/>
        </w:rPr>
        <w:t xml:space="preserve"> </w:t>
      </w:r>
      <w:r>
        <w:t>mogu</w:t>
      </w:r>
      <w:r>
        <w:rPr>
          <w:spacing w:val="-5"/>
        </w:rPr>
        <w:t xml:space="preserve"> </w:t>
      </w:r>
      <w:r>
        <w:t>se</w:t>
      </w:r>
      <w:r>
        <w:rPr>
          <w:spacing w:val="-4"/>
        </w:rPr>
        <w:t xml:space="preserve"> </w:t>
      </w:r>
      <w:r>
        <w:t>detektirati</w:t>
      </w:r>
      <w:r>
        <w:rPr>
          <w:spacing w:val="-2"/>
        </w:rPr>
        <w:t xml:space="preserve"> </w:t>
      </w:r>
      <w:r>
        <w:t>sva</w:t>
      </w:r>
      <w:r>
        <w:rPr>
          <w:spacing w:val="-5"/>
        </w:rPr>
        <w:t xml:space="preserve"> </w:t>
      </w:r>
      <w:r>
        <w:t>nelogična</w:t>
      </w:r>
      <w:r>
        <w:rPr>
          <w:spacing w:val="-5"/>
        </w:rPr>
        <w:t xml:space="preserve"> </w:t>
      </w:r>
      <w:r>
        <w:t>stanja</w:t>
      </w:r>
      <w:r>
        <w:rPr>
          <w:spacing w:val="-4"/>
        </w:rPr>
        <w:t xml:space="preserve"> </w:t>
      </w:r>
      <w:r>
        <w:t>koja</w:t>
      </w:r>
      <w:r>
        <w:rPr>
          <w:spacing w:val="-2"/>
        </w:rPr>
        <w:t xml:space="preserve"> </w:t>
      </w:r>
      <w:r>
        <w:t>odstupaju</w:t>
      </w:r>
      <w:r>
        <w:rPr>
          <w:spacing w:val="-5"/>
        </w:rPr>
        <w:t xml:space="preserve"> </w:t>
      </w:r>
      <w:r>
        <w:t>od</w:t>
      </w:r>
      <w:r>
        <w:rPr>
          <w:spacing w:val="-3"/>
        </w:rPr>
        <w:t xml:space="preserve"> </w:t>
      </w:r>
      <w:r>
        <w:t>normalnog,</w:t>
      </w:r>
      <w:r>
        <w:rPr>
          <w:spacing w:val="-5"/>
        </w:rPr>
        <w:t xml:space="preserve"> </w:t>
      </w:r>
      <w:r>
        <w:t>odnosno</w:t>
      </w:r>
      <w:r>
        <w:rPr>
          <w:spacing w:val="-5"/>
        </w:rPr>
        <w:t xml:space="preserve"> </w:t>
      </w:r>
      <w:r>
        <w:t>neželjenog režima pogona. Pritom se jednostavno i učinkovito mogu uočiti pojave prekomjernih gubitaka vode, prisutnost neracionalno visokih tlakova, nepravilnosti u radu pojedinih elemenata sustava poput otvorenosti/zatvorenosti zasuna, rada crpnih stanica, rada ventila za regulaciju tlakova, dinamike punjenja i pražnjenja vodosprema i dr. Uz navedeno je omogućeno pravovremeno predviđanje određenih stanja unutar sustava (analiza budućeg stanja uz analizu različitih mjera unapređenja sustava), čime se dugoročno omogućava učinkovito upravljanje razmatranim vodoopskrbnim sustavom.</w:t>
      </w:r>
    </w:p>
    <w:p w:rsidR="00AB64EE" w:rsidRDefault="00AB64EE" w:rsidP="007A0AF4">
      <w:pPr>
        <w:rPr>
          <w:sz w:val="16"/>
        </w:rPr>
      </w:pPr>
    </w:p>
    <w:p w:rsidR="00AB64EE" w:rsidRDefault="00376C0B" w:rsidP="007A0AF4">
      <w:r>
        <w:t>U pravilu se u studijama, idejnim rješenjima i idejnim projektima, u okviru kojih se razmatra problematika vodoopskrbe šireg područja, analizira cjeloviti vodoopskrbni sustav, odnosno, formira detaljni hidraulički matematički model cjelokupnog opskrbnog područja, a na temelju provedenih analiza i simulacija donose zaključci vezano na funkcioniranje postojećeg stanja, na temelju kojih se kvalitetnije definiraju smjernice daljnjeg upravljanja, održavanja i razvoja.</w:t>
      </w:r>
    </w:p>
    <w:p w:rsidR="00AB64EE" w:rsidRDefault="00AB64EE" w:rsidP="007A0AF4">
      <w:pPr>
        <w:rPr>
          <w:sz w:val="16"/>
        </w:rPr>
      </w:pPr>
    </w:p>
    <w:p w:rsidR="00AB64EE" w:rsidRDefault="00376C0B" w:rsidP="007A0AF4">
      <w:r>
        <w:t>Uz prethodno navedeno, hidraulički matematički model se, nakon implementacije, stavlja u svakodnevnu</w:t>
      </w:r>
      <w:r>
        <w:rPr>
          <w:spacing w:val="-5"/>
        </w:rPr>
        <w:t xml:space="preserve"> </w:t>
      </w:r>
      <w:r>
        <w:t>uporabu</w:t>
      </w:r>
      <w:r>
        <w:rPr>
          <w:spacing w:val="-4"/>
        </w:rPr>
        <w:t xml:space="preserve"> </w:t>
      </w:r>
      <w:r>
        <w:t>kao</w:t>
      </w:r>
      <w:r>
        <w:rPr>
          <w:spacing w:val="-5"/>
        </w:rPr>
        <w:t xml:space="preserve"> </w:t>
      </w:r>
      <w:r>
        <w:t>operativni</w:t>
      </w:r>
      <w:r>
        <w:rPr>
          <w:spacing w:val="-3"/>
        </w:rPr>
        <w:t xml:space="preserve"> </w:t>
      </w:r>
      <w:r>
        <w:t>program</w:t>
      </w:r>
      <w:r>
        <w:rPr>
          <w:spacing w:val="-5"/>
        </w:rPr>
        <w:t xml:space="preserve"> </w:t>
      </w:r>
      <w:r>
        <w:t>pomoću</w:t>
      </w:r>
      <w:r>
        <w:rPr>
          <w:spacing w:val="-5"/>
        </w:rPr>
        <w:t xml:space="preserve"> </w:t>
      </w:r>
      <w:r>
        <w:t>kojeg</w:t>
      </w:r>
      <w:r>
        <w:rPr>
          <w:spacing w:val="-3"/>
        </w:rPr>
        <w:t xml:space="preserve"> </w:t>
      </w:r>
      <w:r>
        <w:t>se</w:t>
      </w:r>
      <w:r>
        <w:rPr>
          <w:spacing w:val="-5"/>
        </w:rPr>
        <w:t xml:space="preserve"> </w:t>
      </w:r>
      <w:r>
        <w:t>praktički</w:t>
      </w:r>
      <w:r>
        <w:rPr>
          <w:spacing w:val="-4"/>
        </w:rPr>
        <w:t xml:space="preserve"> </w:t>
      </w:r>
      <w:r>
        <w:t>u</w:t>
      </w:r>
      <w:r>
        <w:rPr>
          <w:spacing w:val="-4"/>
        </w:rPr>
        <w:t xml:space="preserve"> </w:t>
      </w:r>
      <w:r>
        <w:t>realnom</w:t>
      </w:r>
      <w:r>
        <w:rPr>
          <w:spacing w:val="-5"/>
        </w:rPr>
        <w:t xml:space="preserve"> </w:t>
      </w:r>
      <w:r>
        <w:t>vremenu</w:t>
      </w:r>
      <w:r>
        <w:rPr>
          <w:spacing w:val="-5"/>
        </w:rPr>
        <w:t xml:space="preserve"> </w:t>
      </w:r>
      <w:r>
        <w:t>upravlja vodoopskrbnim</w:t>
      </w:r>
      <w:r>
        <w:rPr>
          <w:spacing w:val="-8"/>
        </w:rPr>
        <w:t xml:space="preserve"> </w:t>
      </w:r>
      <w:r>
        <w:t>sustavom,</w:t>
      </w:r>
      <w:r>
        <w:rPr>
          <w:spacing w:val="-11"/>
        </w:rPr>
        <w:t xml:space="preserve"> </w:t>
      </w:r>
      <w:r>
        <w:t>a</w:t>
      </w:r>
      <w:r>
        <w:rPr>
          <w:spacing w:val="-9"/>
        </w:rPr>
        <w:t xml:space="preserve"> </w:t>
      </w:r>
      <w:r>
        <w:t>navedeno</w:t>
      </w:r>
      <w:r>
        <w:rPr>
          <w:spacing w:val="-8"/>
        </w:rPr>
        <w:t xml:space="preserve"> </w:t>
      </w:r>
      <w:r>
        <w:t>zahtijeva</w:t>
      </w:r>
      <w:r>
        <w:rPr>
          <w:spacing w:val="-9"/>
        </w:rPr>
        <w:t xml:space="preserve"> </w:t>
      </w:r>
      <w:r>
        <w:t>aktivno</w:t>
      </w:r>
      <w:r>
        <w:rPr>
          <w:spacing w:val="-7"/>
        </w:rPr>
        <w:t xml:space="preserve"> </w:t>
      </w:r>
      <w:r>
        <w:t>praćenje</w:t>
      </w:r>
      <w:r>
        <w:rPr>
          <w:spacing w:val="-9"/>
        </w:rPr>
        <w:t xml:space="preserve"> </w:t>
      </w:r>
      <w:r>
        <w:t>hidrauličkih</w:t>
      </w:r>
      <w:r>
        <w:rPr>
          <w:spacing w:val="-10"/>
        </w:rPr>
        <w:t xml:space="preserve"> </w:t>
      </w:r>
      <w:r>
        <w:t>stanja</w:t>
      </w:r>
      <w:r>
        <w:rPr>
          <w:spacing w:val="-9"/>
        </w:rPr>
        <w:t xml:space="preserve"> </w:t>
      </w:r>
      <w:r>
        <w:t>unutar</w:t>
      </w:r>
      <w:r>
        <w:rPr>
          <w:spacing w:val="-9"/>
        </w:rPr>
        <w:t xml:space="preserve"> </w:t>
      </w:r>
      <w:r>
        <w:t>sustava</w:t>
      </w:r>
      <w:r>
        <w:rPr>
          <w:spacing w:val="-9"/>
        </w:rPr>
        <w:t xml:space="preserve"> </w:t>
      </w:r>
      <w:r>
        <w:t>uz kontinuiranu kalibraciju</w:t>
      </w:r>
      <w:r>
        <w:rPr>
          <w:spacing w:val="-4"/>
        </w:rPr>
        <w:t xml:space="preserve"> </w:t>
      </w:r>
      <w:r>
        <w:t>istog.</w:t>
      </w:r>
    </w:p>
    <w:p w:rsidR="00AB64EE" w:rsidRDefault="00AB64EE" w:rsidP="007A0AF4">
      <w:pPr>
        <w:rPr>
          <w:sz w:val="16"/>
        </w:rPr>
      </w:pPr>
    </w:p>
    <w:p w:rsidR="00AB64EE" w:rsidRDefault="00376C0B" w:rsidP="007A0AF4">
      <w:r>
        <w:t>Važno je naglasiti i potrebu za kvalitetnom obukom djelatnika isporučitelja vodnih usluga (stručnog kadra). Uz kvalitetnu obuku se nivo tehničko-tehnoloških znanja stručnog kadra koji upravlja vodoopskrbnim</w:t>
      </w:r>
      <w:r>
        <w:rPr>
          <w:spacing w:val="-11"/>
        </w:rPr>
        <w:t xml:space="preserve"> </w:t>
      </w:r>
      <w:r>
        <w:t>sustavom</w:t>
      </w:r>
      <w:r>
        <w:rPr>
          <w:spacing w:val="-9"/>
        </w:rPr>
        <w:t xml:space="preserve"> </w:t>
      </w:r>
      <w:r>
        <w:t>podiže</w:t>
      </w:r>
      <w:r>
        <w:rPr>
          <w:spacing w:val="-8"/>
        </w:rPr>
        <w:t xml:space="preserve"> </w:t>
      </w:r>
      <w:r>
        <w:t>na</w:t>
      </w:r>
      <w:r>
        <w:rPr>
          <w:spacing w:val="-8"/>
        </w:rPr>
        <w:t xml:space="preserve"> </w:t>
      </w:r>
      <w:r>
        <w:t>daleko</w:t>
      </w:r>
      <w:r>
        <w:rPr>
          <w:spacing w:val="-10"/>
        </w:rPr>
        <w:t xml:space="preserve"> </w:t>
      </w:r>
      <w:r>
        <w:t>višu</w:t>
      </w:r>
      <w:r>
        <w:rPr>
          <w:spacing w:val="-11"/>
        </w:rPr>
        <w:t xml:space="preserve"> </w:t>
      </w:r>
      <w:r>
        <w:t>razinu</w:t>
      </w:r>
      <w:r>
        <w:rPr>
          <w:spacing w:val="-9"/>
        </w:rPr>
        <w:t xml:space="preserve"> </w:t>
      </w:r>
      <w:r>
        <w:t>u</w:t>
      </w:r>
      <w:r>
        <w:rPr>
          <w:spacing w:val="-10"/>
        </w:rPr>
        <w:t xml:space="preserve"> </w:t>
      </w:r>
      <w:r>
        <w:t>odnosu</w:t>
      </w:r>
      <w:r>
        <w:rPr>
          <w:spacing w:val="-11"/>
        </w:rPr>
        <w:t xml:space="preserve"> </w:t>
      </w:r>
      <w:r>
        <w:t>na</w:t>
      </w:r>
      <w:r>
        <w:rPr>
          <w:spacing w:val="-9"/>
        </w:rPr>
        <w:t xml:space="preserve"> </w:t>
      </w:r>
      <w:r>
        <w:t>početno</w:t>
      </w:r>
      <w:r>
        <w:rPr>
          <w:spacing w:val="-7"/>
        </w:rPr>
        <w:t xml:space="preserve"> </w:t>
      </w:r>
      <w:r>
        <w:t>stanje,</w:t>
      </w:r>
      <w:r>
        <w:rPr>
          <w:spacing w:val="-10"/>
        </w:rPr>
        <w:t xml:space="preserve"> </w:t>
      </w:r>
      <w:r>
        <w:t>obzirom</w:t>
      </w:r>
      <w:r>
        <w:rPr>
          <w:spacing w:val="-8"/>
        </w:rPr>
        <w:t xml:space="preserve"> </w:t>
      </w:r>
      <w:r>
        <w:t>da</w:t>
      </w:r>
      <w:r>
        <w:rPr>
          <w:spacing w:val="-8"/>
        </w:rPr>
        <w:t xml:space="preserve"> </w:t>
      </w:r>
      <w:r>
        <w:t>stručni kadar</w:t>
      </w:r>
      <w:r>
        <w:rPr>
          <w:spacing w:val="-5"/>
        </w:rPr>
        <w:t xml:space="preserve"> </w:t>
      </w:r>
      <w:r>
        <w:t>postaje</w:t>
      </w:r>
      <w:r>
        <w:rPr>
          <w:spacing w:val="-8"/>
        </w:rPr>
        <w:t xml:space="preserve"> </w:t>
      </w:r>
      <w:r>
        <w:t>osposobljen</w:t>
      </w:r>
      <w:r>
        <w:rPr>
          <w:spacing w:val="-9"/>
        </w:rPr>
        <w:t xml:space="preserve"> </w:t>
      </w:r>
      <w:r>
        <w:t>za</w:t>
      </w:r>
      <w:r>
        <w:rPr>
          <w:spacing w:val="-4"/>
        </w:rPr>
        <w:t xml:space="preserve"> </w:t>
      </w:r>
      <w:r>
        <w:t>upravljanje</w:t>
      </w:r>
      <w:r>
        <w:rPr>
          <w:spacing w:val="-8"/>
        </w:rPr>
        <w:t xml:space="preserve"> </w:t>
      </w:r>
      <w:r>
        <w:t>vodoopskrbnim</w:t>
      </w:r>
      <w:r>
        <w:rPr>
          <w:spacing w:val="-4"/>
        </w:rPr>
        <w:t xml:space="preserve"> </w:t>
      </w:r>
      <w:r>
        <w:t>sustavom</w:t>
      </w:r>
      <w:r>
        <w:rPr>
          <w:spacing w:val="-3"/>
        </w:rPr>
        <w:t xml:space="preserve"> </w:t>
      </w:r>
      <w:r>
        <w:t>na</w:t>
      </w:r>
      <w:r>
        <w:rPr>
          <w:spacing w:val="-8"/>
        </w:rPr>
        <w:t xml:space="preserve"> </w:t>
      </w:r>
      <w:r>
        <w:t>suvremen,</w:t>
      </w:r>
      <w:r>
        <w:rPr>
          <w:spacing w:val="-4"/>
        </w:rPr>
        <w:t xml:space="preserve"> </w:t>
      </w:r>
      <w:r>
        <w:t>kvalitetan,</w:t>
      </w:r>
      <w:r>
        <w:rPr>
          <w:spacing w:val="-5"/>
        </w:rPr>
        <w:t xml:space="preserve"> </w:t>
      </w:r>
      <w:r>
        <w:t>učinkovit i</w:t>
      </w:r>
      <w:r>
        <w:rPr>
          <w:spacing w:val="-11"/>
        </w:rPr>
        <w:t xml:space="preserve"> </w:t>
      </w:r>
      <w:r>
        <w:t>održiv</w:t>
      </w:r>
      <w:r>
        <w:rPr>
          <w:spacing w:val="-9"/>
        </w:rPr>
        <w:t xml:space="preserve"> </w:t>
      </w:r>
      <w:r>
        <w:t>način,</w:t>
      </w:r>
      <w:r>
        <w:rPr>
          <w:spacing w:val="-13"/>
        </w:rPr>
        <w:t xml:space="preserve"> </w:t>
      </w:r>
      <w:r>
        <w:t>osiguravajući</w:t>
      </w:r>
      <w:r>
        <w:rPr>
          <w:spacing w:val="-12"/>
        </w:rPr>
        <w:t xml:space="preserve"> </w:t>
      </w:r>
      <w:r>
        <w:t>kvalitetnu</w:t>
      </w:r>
      <w:r>
        <w:rPr>
          <w:spacing w:val="-11"/>
        </w:rPr>
        <w:t xml:space="preserve"> </w:t>
      </w:r>
      <w:r>
        <w:t>opskrbu</w:t>
      </w:r>
      <w:r>
        <w:rPr>
          <w:spacing w:val="-12"/>
        </w:rPr>
        <w:t xml:space="preserve"> </w:t>
      </w:r>
      <w:r>
        <w:t>krajnjih</w:t>
      </w:r>
      <w:r>
        <w:rPr>
          <w:spacing w:val="-14"/>
        </w:rPr>
        <w:t xml:space="preserve"> </w:t>
      </w:r>
      <w:r>
        <w:t>korisnika</w:t>
      </w:r>
      <w:r>
        <w:rPr>
          <w:spacing w:val="-12"/>
        </w:rPr>
        <w:t xml:space="preserve"> </w:t>
      </w:r>
      <w:r>
        <w:t>vodom</w:t>
      </w:r>
      <w:r>
        <w:rPr>
          <w:spacing w:val="-9"/>
        </w:rPr>
        <w:t xml:space="preserve"> </w:t>
      </w:r>
      <w:r>
        <w:t>uz</w:t>
      </w:r>
      <w:r>
        <w:rPr>
          <w:spacing w:val="-11"/>
        </w:rPr>
        <w:t xml:space="preserve"> </w:t>
      </w:r>
      <w:r>
        <w:t>smanjenje</w:t>
      </w:r>
      <w:r>
        <w:rPr>
          <w:spacing w:val="-10"/>
        </w:rPr>
        <w:t xml:space="preserve"> </w:t>
      </w:r>
      <w:r>
        <w:t>troškova</w:t>
      </w:r>
      <w:r>
        <w:rPr>
          <w:spacing w:val="-11"/>
        </w:rPr>
        <w:t xml:space="preserve"> </w:t>
      </w:r>
      <w:r>
        <w:t>pogona i</w:t>
      </w:r>
      <w:r>
        <w:rPr>
          <w:spacing w:val="-1"/>
        </w:rPr>
        <w:t xml:space="preserve"> </w:t>
      </w:r>
      <w:r>
        <w:t>održavanja.</w:t>
      </w:r>
    </w:p>
    <w:p w:rsidR="00AB64EE" w:rsidRDefault="00AB64EE" w:rsidP="007A0AF4">
      <w:pPr>
        <w:rPr>
          <w:sz w:val="16"/>
        </w:rPr>
      </w:pPr>
    </w:p>
    <w:p w:rsidR="00AB64EE" w:rsidRDefault="00376C0B" w:rsidP="007A0AF4">
      <w:r>
        <w:t>Iz</w:t>
      </w:r>
      <w:r>
        <w:rPr>
          <w:spacing w:val="-12"/>
        </w:rPr>
        <w:t xml:space="preserve"> </w:t>
      </w:r>
      <w:r>
        <w:t>tih</w:t>
      </w:r>
      <w:r>
        <w:rPr>
          <w:spacing w:val="-11"/>
        </w:rPr>
        <w:t xml:space="preserve"> </w:t>
      </w:r>
      <w:r>
        <w:t>razloga</w:t>
      </w:r>
      <w:r>
        <w:rPr>
          <w:spacing w:val="-11"/>
        </w:rPr>
        <w:t xml:space="preserve"> </w:t>
      </w:r>
      <w:r>
        <w:t>je,</w:t>
      </w:r>
      <w:r>
        <w:rPr>
          <w:spacing w:val="-10"/>
        </w:rPr>
        <w:t xml:space="preserve"> </w:t>
      </w:r>
      <w:r>
        <w:t>a</w:t>
      </w:r>
      <w:r>
        <w:rPr>
          <w:spacing w:val="-11"/>
        </w:rPr>
        <w:t xml:space="preserve"> </w:t>
      </w:r>
      <w:r>
        <w:t>u</w:t>
      </w:r>
      <w:r>
        <w:rPr>
          <w:spacing w:val="-11"/>
        </w:rPr>
        <w:t xml:space="preserve"> </w:t>
      </w:r>
      <w:r>
        <w:t>svrhu</w:t>
      </w:r>
      <w:r>
        <w:rPr>
          <w:spacing w:val="-10"/>
        </w:rPr>
        <w:t xml:space="preserve"> </w:t>
      </w:r>
      <w:r>
        <w:t>stvaranja</w:t>
      </w:r>
      <w:r>
        <w:rPr>
          <w:spacing w:val="-11"/>
        </w:rPr>
        <w:t xml:space="preserve"> </w:t>
      </w:r>
      <w:r>
        <w:t>uvjeta</w:t>
      </w:r>
      <w:r>
        <w:rPr>
          <w:spacing w:val="-11"/>
        </w:rPr>
        <w:t xml:space="preserve"> </w:t>
      </w:r>
      <w:r>
        <w:t>kvalitetnog</w:t>
      </w:r>
      <w:r>
        <w:rPr>
          <w:spacing w:val="-11"/>
        </w:rPr>
        <w:t xml:space="preserve"> </w:t>
      </w:r>
      <w:r>
        <w:t>praćenja</w:t>
      </w:r>
      <w:r>
        <w:rPr>
          <w:spacing w:val="-11"/>
        </w:rPr>
        <w:t xml:space="preserve"> </w:t>
      </w:r>
      <w:r>
        <w:t>i</w:t>
      </w:r>
      <w:r>
        <w:rPr>
          <w:spacing w:val="-11"/>
        </w:rPr>
        <w:t xml:space="preserve"> </w:t>
      </w:r>
      <w:r>
        <w:t>gospodarenja,</w:t>
      </w:r>
      <w:r>
        <w:rPr>
          <w:spacing w:val="-12"/>
        </w:rPr>
        <w:t xml:space="preserve"> </w:t>
      </w:r>
      <w:r>
        <w:t>te</w:t>
      </w:r>
      <w:r>
        <w:rPr>
          <w:spacing w:val="-10"/>
        </w:rPr>
        <w:t xml:space="preserve"> </w:t>
      </w:r>
      <w:r>
        <w:t>racionalnog</w:t>
      </w:r>
      <w:r>
        <w:rPr>
          <w:spacing w:val="-11"/>
        </w:rPr>
        <w:t xml:space="preserve"> </w:t>
      </w:r>
      <w:r>
        <w:t>i</w:t>
      </w:r>
      <w:r>
        <w:rPr>
          <w:spacing w:val="-11"/>
        </w:rPr>
        <w:t xml:space="preserve"> </w:t>
      </w:r>
      <w:r w:rsidR="00997654">
        <w:t xml:space="preserve">tehnički prihvatljivog </w:t>
      </w:r>
      <w:r>
        <w:t>razvoja vodoopskrbe</w:t>
      </w:r>
      <w:r w:rsidR="00997654">
        <w:t xml:space="preserve"> područja obuhvata vodoopskrbnih</w:t>
      </w:r>
      <w:r>
        <w:t xml:space="preserve"> sustava </w:t>
      </w:r>
      <w:r w:rsidR="00400C9F">
        <w:t>Saborsko</w:t>
      </w:r>
      <w:r>
        <w:t xml:space="preserve">, izrađen i ovaj </w:t>
      </w:r>
      <w:r>
        <w:rPr>
          <w:i/>
        </w:rPr>
        <w:t>Projektni</w:t>
      </w:r>
      <w:r>
        <w:rPr>
          <w:i/>
          <w:spacing w:val="-12"/>
        </w:rPr>
        <w:t xml:space="preserve"> </w:t>
      </w:r>
      <w:r>
        <w:rPr>
          <w:i/>
        </w:rPr>
        <w:t>zadatak</w:t>
      </w:r>
      <w:r>
        <w:t>.</w:t>
      </w:r>
    </w:p>
    <w:p w:rsidR="007A0AF4" w:rsidRDefault="007A0AF4">
      <w:pPr>
        <w:jc w:val="left"/>
      </w:pPr>
      <w:r>
        <w:br w:type="page"/>
      </w:r>
    </w:p>
    <w:p w:rsidR="00AB64EE" w:rsidRDefault="00376C0B" w:rsidP="00E60731">
      <w:pPr>
        <w:pStyle w:val="Naslov1"/>
      </w:pPr>
      <w:bookmarkStart w:id="3" w:name="_Toc34319683"/>
      <w:r>
        <w:lastRenderedPageBreak/>
        <w:t>OPIS PROJEKTNOG</w:t>
      </w:r>
      <w:r>
        <w:rPr>
          <w:spacing w:val="-3"/>
        </w:rPr>
        <w:t xml:space="preserve"> </w:t>
      </w:r>
      <w:r>
        <w:t>PROGRAMA</w:t>
      </w:r>
      <w:bookmarkEnd w:id="3"/>
    </w:p>
    <w:p w:rsidR="00400C9F" w:rsidRDefault="00400C9F" w:rsidP="00400C9F"/>
    <w:p w:rsidR="00AB64EE" w:rsidRDefault="00400C9F" w:rsidP="009863FC">
      <w:r>
        <w:t>Temelje</w:t>
      </w:r>
      <w:r w:rsidR="00376C0B">
        <w:t xml:space="preserve">m evidentiranog postojećeg stanja i tehničke dokumentacije koja definira postojeću koncepciju vodoopskrbnog sustava potrebno je analizirati sustav i formirati hidraulički matematički model vodoopskrbnog sustava unutar područja obuhvata. Potrebne radove za ispunjenje ovog </w:t>
      </w:r>
      <w:r w:rsidR="00376C0B">
        <w:rPr>
          <w:i/>
        </w:rPr>
        <w:t xml:space="preserve">Projektnog zadatka </w:t>
      </w:r>
      <w:r w:rsidR="00376C0B">
        <w:t xml:space="preserve">Izvoditelj ovog Koncepcijskog rješenja s </w:t>
      </w:r>
      <w:r w:rsidR="008B5947">
        <w:t>tehničkim rješenjem</w:t>
      </w:r>
      <w:r w:rsidR="00376C0B">
        <w:t xml:space="preserve"> provest će prema osnovnim cjelinama kako slijedi:</w:t>
      </w:r>
    </w:p>
    <w:p w:rsidR="00AB64EE" w:rsidRDefault="00AB64EE">
      <w:pPr>
        <w:pStyle w:val="Tijeloteksta"/>
        <w:spacing w:before="6"/>
        <w:rPr>
          <w:sz w:val="16"/>
        </w:rPr>
      </w:pPr>
    </w:p>
    <w:p w:rsidR="00AB64EE" w:rsidRDefault="00376C0B" w:rsidP="00295C04">
      <w:pPr>
        <w:pStyle w:val="Odlomakpopisa"/>
        <w:numPr>
          <w:ilvl w:val="0"/>
          <w:numId w:val="18"/>
        </w:numPr>
      </w:pPr>
      <w:r>
        <w:t>detaljna analiza postojećeg stanja s izradom katastra vodova cjelovitog vodoopskrbnog sustava,</w:t>
      </w:r>
    </w:p>
    <w:p w:rsidR="00AB64EE" w:rsidRDefault="00AB64EE" w:rsidP="009863FC">
      <w:pPr>
        <w:rPr>
          <w:sz w:val="16"/>
        </w:rPr>
      </w:pPr>
    </w:p>
    <w:p w:rsidR="00AB64EE" w:rsidRDefault="00376C0B" w:rsidP="00295C04">
      <w:pPr>
        <w:pStyle w:val="Odlomakpopisa"/>
        <w:numPr>
          <w:ilvl w:val="0"/>
          <w:numId w:val="18"/>
        </w:numPr>
      </w:pPr>
      <w:r>
        <w:t xml:space="preserve">izrada Analize potreba </w:t>
      </w:r>
      <w:r w:rsidR="00543B34">
        <w:t xml:space="preserve">vode </w:t>
      </w:r>
      <w:r>
        <w:t>za period 20</w:t>
      </w:r>
      <w:r w:rsidR="00543B34">
        <w:t>20</w:t>
      </w:r>
      <w:r>
        <w:t>.-20</w:t>
      </w:r>
      <w:r w:rsidR="00543B34">
        <w:t>30</w:t>
      </w:r>
      <w:r>
        <w:t>.</w:t>
      </w:r>
      <w:r w:rsidRPr="009863FC">
        <w:rPr>
          <w:spacing w:val="-4"/>
        </w:rPr>
        <w:t xml:space="preserve"> </w:t>
      </w:r>
      <w:r>
        <w:t>godina,</w:t>
      </w:r>
    </w:p>
    <w:p w:rsidR="00AB64EE" w:rsidRDefault="00AB64EE" w:rsidP="009863FC">
      <w:pPr>
        <w:rPr>
          <w:sz w:val="19"/>
        </w:rPr>
      </w:pPr>
    </w:p>
    <w:p w:rsidR="00AB64EE" w:rsidRDefault="00376C0B" w:rsidP="00295C04">
      <w:pPr>
        <w:pStyle w:val="Odlomakpopisa"/>
        <w:numPr>
          <w:ilvl w:val="0"/>
          <w:numId w:val="18"/>
        </w:numPr>
      </w:pPr>
      <w:r>
        <w:t>izrada preliminarnog matematičkog modela postojećeg stanja sa svim elementima sustava, sukladno prethodno provedenoj analizi postojećeg stanja i analizi</w:t>
      </w:r>
      <w:r w:rsidRPr="009863FC">
        <w:rPr>
          <w:spacing w:val="-5"/>
        </w:rPr>
        <w:t xml:space="preserve"> </w:t>
      </w:r>
      <w:r>
        <w:t>potreba,</w:t>
      </w:r>
    </w:p>
    <w:p w:rsidR="00AB64EE" w:rsidRDefault="00AB64EE" w:rsidP="009863FC">
      <w:pPr>
        <w:rPr>
          <w:sz w:val="16"/>
        </w:rPr>
      </w:pPr>
    </w:p>
    <w:p w:rsidR="00AB64EE" w:rsidRDefault="00376C0B" w:rsidP="00295C04">
      <w:pPr>
        <w:pStyle w:val="Odlomakpopisa"/>
        <w:numPr>
          <w:ilvl w:val="0"/>
          <w:numId w:val="18"/>
        </w:numPr>
      </w:pPr>
      <w:r>
        <w:t>preliminarna</w:t>
      </w:r>
      <w:r w:rsidRPr="009863FC">
        <w:rPr>
          <w:spacing w:val="18"/>
        </w:rPr>
        <w:t xml:space="preserve"> </w:t>
      </w:r>
      <w:r>
        <w:t>podjela</w:t>
      </w:r>
      <w:r w:rsidRPr="009863FC">
        <w:rPr>
          <w:spacing w:val="18"/>
        </w:rPr>
        <w:t xml:space="preserve"> </w:t>
      </w:r>
      <w:r>
        <w:t>cjelovitog</w:t>
      </w:r>
      <w:r w:rsidRPr="009863FC">
        <w:rPr>
          <w:spacing w:val="19"/>
        </w:rPr>
        <w:t xml:space="preserve"> </w:t>
      </w:r>
      <w:r>
        <w:t>sustava</w:t>
      </w:r>
      <w:r w:rsidRPr="009863FC">
        <w:rPr>
          <w:spacing w:val="19"/>
        </w:rPr>
        <w:t xml:space="preserve"> </w:t>
      </w:r>
      <w:r>
        <w:t>u</w:t>
      </w:r>
      <w:r w:rsidRPr="009863FC">
        <w:rPr>
          <w:spacing w:val="17"/>
        </w:rPr>
        <w:t xml:space="preserve"> </w:t>
      </w:r>
      <w:r>
        <w:t>DMA</w:t>
      </w:r>
      <w:r w:rsidRPr="009863FC">
        <w:rPr>
          <w:spacing w:val="18"/>
        </w:rPr>
        <w:t xml:space="preserve"> </w:t>
      </w:r>
      <w:r>
        <w:t>zone</w:t>
      </w:r>
      <w:r w:rsidRPr="009863FC">
        <w:rPr>
          <w:spacing w:val="17"/>
        </w:rPr>
        <w:t xml:space="preserve"> </w:t>
      </w:r>
      <w:r>
        <w:t>te</w:t>
      </w:r>
      <w:r w:rsidRPr="009863FC">
        <w:rPr>
          <w:spacing w:val="19"/>
        </w:rPr>
        <w:t xml:space="preserve"> </w:t>
      </w:r>
      <w:r>
        <w:t>izrada</w:t>
      </w:r>
      <w:r w:rsidRPr="009863FC">
        <w:rPr>
          <w:spacing w:val="18"/>
        </w:rPr>
        <w:t xml:space="preserve"> </w:t>
      </w:r>
      <w:r>
        <w:t>Plana</w:t>
      </w:r>
      <w:r w:rsidRPr="009863FC">
        <w:rPr>
          <w:spacing w:val="19"/>
        </w:rPr>
        <w:t xml:space="preserve"> </w:t>
      </w:r>
      <w:r>
        <w:t>i</w:t>
      </w:r>
      <w:r w:rsidRPr="009863FC">
        <w:rPr>
          <w:spacing w:val="18"/>
        </w:rPr>
        <w:t xml:space="preserve"> </w:t>
      </w:r>
      <w:r>
        <w:t>programa</w:t>
      </w:r>
      <w:r w:rsidRPr="009863FC">
        <w:rPr>
          <w:spacing w:val="18"/>
        </w:rPr>
        <w:t xml:space="preserve"> </w:t>
      </w:r>
      <w:r>
        <w:t>provođenja</w:t>
      </w:r>
      <w:r w:rsidR="00543B34">
        <w:t xml:space="preserve"> </w:t>
      </w:r>
      <w:r>
        <w:t>mjerenja protoka i tlaka, kao i uzorkovanja vode za analize rezidualnog klora,</w:t>
      </w:r>
      <w:r w:rsidR="00543B34">
        <w:t xml:space="preserve"> sa utvrđivanjem nultog stanja,</w:t>
      </w:r>
    </w:p>
    <w:p w:rsidR="00AB64EE" w:rsidRDefault="00AB64EE" w:rsidP="009863FC">
      <w:pPr>
        <w:rPr>
          <w:sz w:val="19"/>
        </w:rPr>
      </w:pPr>
    </w:p>
    <w:p w:rsidR="00AB64EE" w:rsidRDefault="00376C0B" w:rsidP="00295C04">
      <w:pPr>
        <w:pStyle w:val="Odlomakpopisa"/>
        <w:numPr>
          <w:ilvl w:val="0"/>
          <w:numId w:val="18"/>
        </w:numPr>
      </w:pPr>
      <w:r>
        <w:t>provođenje</w:t>
      </w:r>
      <w:r w:rsidRPr="009863FC">
        <w:rPr>
          <w:spacing w:val="15"/>
        </w:rPr>
        <w:t xml:space="preserve"> </w:t>
      </w:r>
      <w:r>
        <w:t>mjerenja</w:t>
      </w:r>
      <w:r w:rsidRPr="009863FC">
        <w:rPr>
          <w:spacing w:val="16"/>
        </w:rPr>
        <w:t xml:space="preserve"> </w:t>
      </w:r>
      <w:r>
        <w:t>protoka</w:t>
      </w:r>
      <w:r w:rsidRPr="009863FC">
        <w:rPr>
          <w:spacing w:val="15"/>
        </w:rPr>
        <w:t xml:space="preserve"> </w:t>
      </w:r>
      <w:r>
        <w:t>i</w:t>
      </w:r>
      <w:r w:rsidRPr="009863FC">
        <w:rPr>
          <w:spacing w:val="15"/>
        </w:rPr>
        <w:t xml:space="preserve"> </w:t>
      </w:r>
      <w:r>
        <w:t>tlaka sukladno prethodno usvojenom Planu i programu provođenja,</w:t>
      </w:r>
    </w:p>
    <w:p w:rsidR="00AB64EE" w:rsidRDefault="00AB64EE" w:rsidP="009863FC">
      <w:pPr>
        <w:rPr>
          <w:sz w:val="19"/>
        </w:rPr>
      </w:pPr>
    </w:p>
    <w:p w:rsidR="00AB64EE" w:rsidRDefault="00376C0B" w:rsidP="00295C04">
      <w:pPr>
        <w:pStyle w:val="Odlomakpopisa"/>
        <w:numPr>
          <w:ilvl w:val="0"/>
          <w:numId w:val="18"/>
        </w:numPr>
      </w:pPr>
      <w:r>
        <w:t>uzorkovanje vode na većem broju lokacija unutar predmetnog vodoopskrbnog sustava te provođenje analiza uzoraka s mjerenjem koncentracije rezidualnog klora i utvrđivanjem vrijednosti tzv. "bulk" koeficijenta koji je potreban za kalibraciju modela postojećeg stanja u odnosu na rezidualni</w:t>
      </w:r>
      <w:r w:rsidRPr="009863FC">
        <w:rPr>
          <w:spacing w:val="-1"/>
        </w:rPr>
        <w:t xml:space="preserve"> </w:t>
      </w:r>
      <w:r>
        <w:t>klor,</w:t>
      </w:r>
    </w:p>
    <w:p w:rsidR="00AB64EE" w:rsidRDefault="00AB64EE" w:rsidP="009863FC">
      <w:pPr>
        <w:rPr>
          <w:sz w:val="16"/>
        </w:rPr>
      </w:pPr>
    </w:p>
    <w:p w:rsidR="00AB64EE" w:rsidRDefault="00376C0B" w:rsidP="00295C04">
      <w:pPr>
        <w:pStyle w:val="Odlomakpopisa"/>
        <w:numPr>
          <w:ilvl w:val="0"/>
          <w:numId w:val="18"/>
        </w:numPr>
      </w:pPr>
      <w:r>
        <w:t>kalibracija matematičkog modela postojećeg stanja u odnosu na rezultate provedenih mjerenja, s ciljem utvrđivanja mjerodavnih hidrauličkih karakteristika cjevovodne mreže i pratećih objekata, utvrđivanja realnih hidrauličkih i pogonskih stanja unutar postojećeg sustava uz utvrđivanje realne prostorne i količinske raspodjele potrošnje vode i vodnih gubitaka,</w:t>
      </w:r>
      <w:r w:rsidRPr="009863FC">
        <w:rPr>
          <w:spacing w:val="-7"/>
        </w:rPr>
        <w:t xml:space="preserve"> </w:t>
      </w:r>
      <w:r>
        <w:t>utvrđivanje</w:t>
      </w:r>
      <w:r w:rsidRPr="009863FC">
        <w:rPr>
          <w:spacing w:val="-10"/>
        </w:rPr>
        <w:t xml:space="preserve"> </w:t>
      </w:r>
      <w:r>
        <w:t>satnih</w:t>
      </w:r>
      <w:r w:rsidRPr="009863FC">
        <w:rPr>
          <w:spacing w:val="-8"/>
        </w:rPr>
        <w:t xml:space="preserve"> </w:t>
      </w:r>
      <w:r>
        <w:t>neravnomjernosti</w:t>
      </w:r>
      <w:r w:rsidRPr="009863FC">
        <w:rPr>
          <w:spacing w:val="-9"/>
        </w:rPr>
        <w:t xml:space="preserve"> </w:t>
      </w:r>
      <w:r>
        <w:t>potrošnje</w:t>
      </w:r>
      <w:r w:rsidRPr="009863FC">
        <w:rPr>
          <w:spacing w:val="-10"/>
        </w:rPr>
        <w:t xml:space="preserve"> </w:t>
      </w:r>
      <w:r>
        <w:t>vode</w:t>
      </w:r>
      <w:r w:rsidRPr="009863FC">
        <w:rPr>
          <w:spacing w:val="-9"/>
        </w:rPr>
        <w:t xml:space="preserve"> </w:t>
      </w:r>
      <w:r>
        <w:t>u</w:t>
      </w:r>
      <w:r w:rsidRPr="009863FC">
        <w:rPr>
          <w:spacing w:val="-10"/>
        </w:rPr>
        <w:t xml:space="preserve"> </w:t>
      </w:r>
      <w:r>
        <w:t>pojedinim</w:t>
      </w:r>
      <w:r w:rsidRPr="009863FC">
        <w:rPr>
          <w:spacing w:val="-9"/>
        </w:rPr>
        <w:t xml:space="preserve"> </w:t>
      </w:r>
      <w:r>
        <w:t>dijelovima</w:t>
      </w:r>
      <w:r w:rsidRPr="009863FC">
        <w:rPr>
          <w:spacing w:val="-10"/>
        </w:rPr>
        <w:t xml:space="preserve"> </w:t>
      </w:r>
      <w:r>
        <w:t>sustava, uočavanja bilo kakvih nepravilnosti u radu postojećeg sustava (prisutnost određenih elemenata koji prethodno nisu evidentirani, provjera funkcioniranja određenih elemenata sustava, prisutnost i intenzitet hidrauličkih udara i</w:t>
      </w:r>
      <w:r w:rsidRPr="009863FC">
        <w:rPr>
          <w:spacing w:val="-9"/>
        </w:rPr>
        <w:t xml:space="preserve"> </w:t>
      </w:r>
      <w:r>
        <w:t>dr.),</w:t>
      </w:r>
    </w:p>
    <w:p w:rsidR="00AB64EE" w:rsidRDefault="00AB64EE" w:rsidP="009863FC">
      <w:pPr>
        <w:rPr>
          <w:sz w:val="16"/>
        </w:rPr>
      </w:pPr>
    </w:p>
    <w:p w:rsidR="00AB64EE" w:rsidRDefault="00376C0B" w:rsidP="00295C04">
      <w:pPr>
        <w:pStyle w:val="Odlomakpopisa"/>
        <w:numPr>
          <w:ilvl w:val="0"/>
          <w:numId w:val="18"/>
        </w:numPr>
      </w:pPr>
      <w:r>
        <w:t>analiza rezultata simulacija kalibriranog matematičkog modela postojećeg stanja, uz zasebno isticanje svih nepravilnosti i problema u radu cjelovitog vodoopskrbnog sustava, s osvrtom na rad crpnih stanica, vodosprema, regulacijske opreme, starost vode, koncentracije rezidualnog klora i</w:t>
      </w:r>
      <w:r w:rsidRPr="009863FC">
        <w:rPr>
          <w:spacing w:val="-2"/>
        </w:rPr>
        <w:t xml:space="preserve"> </w:t>
      </w:r>
      <w:r>
        <w:t>dr.,</w:t>
      </w:r>
    </w:p>
    <w:p w:rsidR="00AB64EE" w:rsidRDefault="00AB64EE" w:rsidP="009863FC">
      <w:pPr>
        <w:rPr>
          <w:sz w:val="16"/>
        </w:rPr>
      </w:pPr>
    </w:p>
    <w:p w:rsidR="00AB64EE" w:rsidRDefault="00376C0B" w:rsidP="00295C04">
      <w:pPr>
        <w:pStyle w:val="Odlomakpopisa"/>
        <w:numPr>
          <w:ilvl w:val="0"/>
          <w:numId w:val="18"/>
        </w:numPr>
      </w:pPr>
      <w:r>
        <w:t>izrada</w:t>
      </w:r>
      <w:r w:rsidRPr="007255F9">
        <w:rPr>
          <w:spacing w:val="-7"/>
        </w:rPr>
        <w:t xml:space="preserve"> </w:t>
      </w:r>
      <w:r>
        <w:t>proširene</w:t>
      </w:r>
      <w:r w:rsidRPr="007255F9">
        <w:rPr>
          <w:spacing w:val="-6"/>
        </w:rPr>
        <w:t xml:space="preserve"> </w:t>
      </w:r>
      <w:r>
        <w:t>bilance</w:t>
      </w:r>
      <w:r w:rsidRPr="007255F9">
        <w:rPr>
          <w:spacing w:val="-11"/>
        </w:rPr>
        <w:t xml:space="preserve"> </w:t>
      </w:r>
      <w:r>
        <w:t>vode,</w:t>
      </w:r>
      <w:r w:rsidRPr="007255F9">
        <w:rPr>
          <w:spacing w:val="-6"/>
        </w:rPr>
        <w:t xml:space="preserve"> </w:t>
      </w:r>
      <w:r>
        <w:t>te</w:t>
      </w:r>
      <w:r w:rsidRPr="007255F9">
        <w:rPr>
          <w:spacing w:val="-5"/>
        </w:rPr>
        <w:t xml:space="preserve"> </w:t>
      </w:r>
      <w:r>
        <w:t>proračun</w:t>
      </w:r>
      <w:r w:rsidRPr="007255F9">
        <w:rPr>
          <w:spacing w:val="-7"/>
        </w:rPr>
        <w:t xml:space="preserve"> </w:t>
      </w:r>
      <w:r>
        <w:t>temeljnih</w:t>
      </w:r>
      <w:r w:rsidRPr="007255F9">
        <w:rPr>
          <w:spacing w:val="-7"/>
        </w:rPr>
        <w:t xml:space="preserve"> </w:t>
      </w:r>
      <w:r>
        <w:t>indikatora</w:t>
      </w:r>
      <w:r w:rsidRPr="007255F9">
        <w:rPr>
          <w:spacing w:val="-9"/>
        </w:rPr>
        <w:t xml:space="preserve"> </w:t>
      </w:r>
      <w:r>
        <w:t>za</w:t>
      </w:r>
      <w:r w:rsidRPr="007255F9">
        <w:rPr>
          <w:spacing w:val="-7"/>
        </w:rPr>
        <w:t xml:space="preserve"> </w:t>
      </w:r>
      <w:r>
        <w:t>cijeli</w:t>
      </w:r>
      <w:r w:rsidRPr="007255F9">
        <w:rPr>
          <w:spacing w:val="-6"/>
        </w:rPr>
        <w:t xml:space="preserve"> </w:t>
      </w:r>
      <w:r>
        <w:t>sustav</w:t>
      </w:r>
      <w:r w:rsidRPr="007255F9">
        <w:rPr>
          <w:spacing w:val="-8"/>
        </w:rPr>
        <w:t xml:space="preserve"> </w:t>
      </w:r>
      <w:r>
        <w:t>i</w:t>
      </w:r>
      <w:r w:rsidRPr="007255F9">
        <w:rPr>
          <w:spacing w:val="-7"/>
        </w:rPr>
        <w:t xml:space="preserve"> </w:t>
      </w:r>
      <w:r>
        <w:t>pojedine</w:t>
      </w:r>
      <w:r w:rsidRPr="007255F9">
        <w:rPr>
          <w:spacing w:val="-8"/>
        </w:rPr>
        <w:t xml:space="preserve"> </w:t>
      </w:r>
      <w:r>
        <w:t>zone, prema IWA metodologiji (ILI indikator, curenja/jedinica duljine mreže/dan, curenja/priključak/dan,</w:t>
      </w:r>
      <w:r>
        <w:tab/>
        <w:t>curenja/jedinica</w:t>
      </w:r>
      <w:r>
        <w:tab/>
        <w:t>duljine</w:t>
      </w:r>
      <w:r>
        <w:tab/>
      </w:r>
      <w:r w:rsidRPr="007255F9">
        <w:rPr>
          <w:spacing w:val="-1"/>
        </w:rPr>
        <w:t xml:space="preserve">mreže/dan/mVS, </w:t>
      </w:r>
      <w:r>
        <w:t>curenja/priključak/dan/mVS, HRK/godina s detaljnijom razradom ekonomske vrijednosti pojedinih</w:t>
      </w:r>
      <w:r w:rsidRPr="007255F9">
        <w:rPr>
          <w:spacing w:val="32"/>
        </w:rPr>
        <w:t xml:space="preserve"> </w:t>
      </w:r>
      <w:r>
        <w:t>komponenti</w:t>
      </w:r>
      <w:r w:rsidRPr="007255F9">
        <w:rPr>
          <w:spacing w:val="33"/>
        </w:rPr>
        <w:t xml:space="preserve"> </w:t>
      </w:r>
      <w:r>
        <w:t>stvarnih</w:t>
      </w:r>
      <w:r w:rsidRPr="007255F9">
        <w:rPr>
          <w:spacing w:val="32"/>
        </w:rPr>
        <w:t xml:space="preserve"> </w:t>
      </w:r>
      <w:r>
        <w:t>i</w:t>
      </w:r>
      <w:r w:rsidRPr="007255F9">
        <w:rPr>
          <w:spacing w:val="33"/>
        </w:rPr>
        <w:t xml:space="preserve"> </w:t>
      </w:r>
      <w:r>
        <w:t>prividnih</w:t>
      </w:r>
      <w:r w:rsidRPr="007255F9">
        <w:rPr>
          <w:spacing w:val="32"/>
        </w:rPr>
        <w:t xml:space="preserve"> </w:t>
      </w:r>
      <w:r>
        <w:t>gubitaka</w:t>
      </w:r>
      <w:r w:rsidRPr="007255F9">
        <w:rPr>
          <w:spacing w:val="36"/>
        </w:rPr>
        <w:t xml:space="preserve"> </w:t>
      </w:r>
      <w:r>
        <w:t>i</w:t>
      </w:r>
      <w:r w:rsidRPr="007255F9">
        <w:rPr>
          <w:spacing w:val="33"/>
        </w:rPr>
        <w:t xml:space="preserve"> </w:t>
      </w:r>
      <w:r>
        <w:t>dr.)</w:t>
      </w:r>
      <w:r w:rsidRPr="007255F9">
        <w:rPr>
          <w:spacing w:val="33"/>
        </w:rPr>
        <w:t xml:space="preserve"> </w:t>
      </w:r>
      <w:r>
        <w:t>i</w:t>
      </w:r>
      <w:r w:rsidRPr="007255F9">
        <w:rPr>
          <w:spacing w:val="33"/>
        </w:rPr>
        <w:t xml:space="preserve"> </w:t>
      </w:r>
      <w:r>
        <w:t>to</w:t>
      </w:r>
      <w:r w:rsidRPr="007255F9">
        <w:rPr>
          <w:spacing w:val="34"/>
        </w:rPr>
        <w:t xml:space="preserve"> </w:t>
      </w:r>
      <w:r>
        <w:t>prema</w:t>
      </w:r>
      <w:r w:rsidRPr="007255F9">
        <w:rPr>
          <w:spacing w:val="31"/>
        </w:rPr>
        <w:t xml:space="preserve"> </w:t>
      </w:r>
      <w:r>
        <w:t>„Top-Down“</w:t>
      </w:r>
      <w:r w:rsidRPr="007255F9">
        <w:rPr>
          <w:spacing w:val="31"/>
        </w:rPr>
        <w:t xml:space="preserve"> </w:t>
      </w:r>
      <w:r>
        <w:t>metodi</w:t>
      </w:r>
      <w:r w:rsidRPr="007255F9">
        <w:rPr>
          <w:spacing w:val="33"/>
        </w:rPr>
        <w:t xml:space="preserve"> </w:t>
      </w:r>
      <w:r>
        <w:t>i</w:t>
      </w:r>
      <w:r w:rsidR="007255F9">
        <w:t xml:space="preserve"> </w:t>
      </w:r>
      <w:r>
        <w:t>„Bottom-up“ metodi,</w:t>
      </w:r>
    </w:p>
    <w:p w:rsidR="00AB64EE" w:rsidRDefault="00AB64EE" w:rsidP="009863FC">
      <w:pPr>
        <w:rPr>
          <w:sz w:val="19"/>
        </w:rPr>
      </w:pPr>
    </w:p>
    <w:p w:rsidR="00AB64EE" w:rsidRDefault="00376C0B" w:rsidP="00295C04">
      <w:pPr>
        <w:pStyle w:val="Odlomakpopisa"/>
        <w:numPr>
          <w:ilvl w:val="0"/>
          <w:numId w:val="18"/>
        </w:numPr>
      </w:pPr>
      <w:r>
        <w:t>analiza osnovnih pokazatelja kvalitete vode (starost vode i rezidualni</w:t>
      </w:r>
      <w:r w:rsidRPr="009863FC">
        <w:rPr>
          <w:spacing w:val="-7"/>
        </w:rPr>
        <w:t xml:space="preserve"> </w:t>
      </w:r>
      <w:r>
        <w:t>klor)analiza utroška energije u postojećem stanju za sve crpne stanice, uz prijedlog optimizacije rada crpnih stanica u postojećem stanju, i izračun dobavne cijene vode po pojedinim opskrbnim</w:t>
      </w:r>
      <w:r w:rsidRPr="009863FC">
        <w:rPr>
          <w:spacing w:val="-3"/>
        </w:rPr>
        <w:t xml:space="preserve"> </w:t>
      </w:r>
      <w:r>
        <w:t>područjima,</w:t>
      </w:r>
    </w:p>
    <w:p w:rsidR="00AB64EE" w:rsidRDefault="00AB64EE" w:rsidP="009863FC">
      <w:pPr>
        <w:rPr>
          <w:sz w:val="16"/>
        </w:rPr>
      </w:pPr>
    </w:p>
    <w:p w:rsidR="00AB64EE" w:rsidRDefault="00376C0B" w:rsidP="00295C04">
      <w:pPr>
        <w:pStyle w:val="Odlomakpopisa"/>
        <w:numPr>
          <w:ilvl w:val="0"/>
          <w:numId w:val="18"/>
        </w:numPr>
      </w:pPr>
      <w:r>
        <w:t>prijedlog</w:t>
      </w:r>
      <w:r w:rsidRPr="009863FC">
        <w:rPr>
          <w:spacing w:val="-7"/>
        </w:rPr>
        <w:t xml:space="preserve"> </w:t>
      </w:r>
      <w:r>
        <w:t>tehničkih</w:t>
      </w:r>
      <w:r w:rsidRPr="009863FC">
        <w:rPr>
          <w:spacing w:val="-6"/>
        </w:rPr>
        <w:t xml:space="preserve"> </w:t>
      </w:r>
      <w:r>
        <w:t>rješenja</w:t>
      </w:r>
      <w:r w:rsidRPr="009863FC">
        <w:rPr>
          <w:spacing w:val="-8"/>
        </w:rPr>
        <w:t xml:space="preserve"> </w:t>
      </w:r>
      <w:r>
        <w:t>unapređenja</w:t>
      </w:r>
      <w:r w:rsidRPr="009863FC">
        <w:rPr>
          <w:spacing w:val="-6"/>
        </w:rPr>
        <w:t xml:space="preserve"> </w:t>
      </w:r>
      <w:r>
        <w:t>i</w:t>
      </w:r>
      <w:r w:rsidRPr="009863FC">
        <w:rPr>
          <w:spacing w:val="-6"/>
        </w:rPr>
        <w:t xml:space="preserve"> </w:t>
      </w:r>
      <w:r>
        <w:t>nadogradnje</w:t>
      </w:r>
      <w:r w:rsidRPr="009863FC">
        <w:rPr>
          <w:spacing w:val="-5"/>
        </w:rPr>
        <w:t xml:space="preserve"> </w:t>
      </w:r>
      <w:r>
        <w:t>sustava</w:t>
      </w:r>
      <w:r w:rsidRPr="009863FC">
        <w:rPr>
          <w:spacing w:val="-6"/>
        </w:rPr>
        <w:t xml:space="preserve"> </w:t>
      </w:r>
      <w:r>
        <w:t>potrebno</w:t>
      </w:r>
      <w:r w:rsidRPr="009863FC">
        <w:rPr>
          <w:spacing w:val="-4"/>
        </w:rPr>
        <w:t xml:space="preserve"> </w:t>
      </w:r>
      <w:r>
        <w:t>je</w:t>
      </w:r>
      <w:r w:rsidRPr="009863FC">
        <w:rPr>
          <w:spacing w:val="-5"/>
        </w:rPr>
        <w:t xml:space="preserve"> </w:t>
      </w:r>
      <w:r>
        <w:t>definirati</w:t>
      </w:r>
      <w:r w:rsidRPr="009863FC">
        <w:rPr>
          <w:spacing w:val="-6"/>
        </w:rPr>
        <w:t xml:space="preserve"> </w:t>
      </w:r>
      <w:r>
        <w:t>na</w:t>
      </w:r>
      <w:r w:rsidRPr="009863FC">
        <w:rPr>
          <w:spacing w:val="-6"/>
        </w:rPr>
        <w:t xml:space="preserve"> </w:t>
      </w:r>
      <w:r>
        <w:t xml:space="preserve">nivou predstudije izvodljivosti, usporedbom većeg broja varijanti, koje je potrebno definirati u koordinaciji s Projektnim timom i recenzentom, pri čemu maksimalni broj </w:t>
      </w:r>
      <w:r>
        <w:lastRenderedPageBreak/>
        <w:t>varijanti nije ograničen, i pri čemu je za svako varijantno rješenje potrebno izraditi matematički</w:t>
      </w:r>
      <w:r w:rsidRPr="009863FC">
        <w:rPr>
          <w:spacing w:val="-16"/>
        </w:rPr>
        <w:t xml:space="preserve"> </w:t>
      </w:r>
      <w:r>
        <w:t>model,</w:t>
      </w:r>
    </w:p>
    <w:p w:rsidR="00AB64EE" w:rsidRDefault="00AB64EE" w:rsidP="009863FC">
      <w:pPr>
        <w:rPr>
          <w:sz w:val="16"/>
        </w:rPr>
      </w:pPr>
    </w:p>
    <w:p w:rsidR="00AB64EE" w:rsidRDefault="00376C0B" w:rsidP="00295C04">
      <w:pPr>
        <w:pStyle w:val="Odlomakpopisa"/>
        <w:numPr>
          <w:ilvl w:val="0"/>
          <w:numId w:val="18"/>
        </w:numPr>
      </w:pPr>
      <w:r>
        <w:t>izrada matematičkog modela budućeg stanja s usvojenim (od strane Projektnog tima i recenzenta) mjerama unapređenja sustava u uvjetima postojeće potrošnje</w:t>
      </w:r>
      <w:r w:rsidRPr="009863FC">
        <w:rPr>
          <w:spacing w:val="-15"/>
        </w:rPr>
        <w:t xml:space="preserve"> </w:t>
      </w:r>
      <w:r>
        <w:t>vode,</w:t>
      </w:r>
    </w:p>
    <w:p w:rsidR="00AB64EE" w:rsidRDefault="00AB64EE" w:rsidP="009863FC">
      <w:pPr>
        <w:rPr>
          <w:sz w:val="16"/>
        </w:rPr>
      </w:pPr>
    </w:p>
    <w:p w:rsidR="00AB64EE" w:rsidRDefault="00376C0B" w:rsidP="00295C04">
      <w:pPr>
        <w:pStyle w:val="Odlomakpopisa"/>
        <w:numPr>
          <w:ilvl w:val="0"/>
          <w:numId w:val="18"/>
        </w:numPr>
      </w:pPr>
      <w:r>
        <w:t xml:space="preserve">izrada matematičkog modela budućeg, odnosno konačnog stanja izgrađenosti </w:t>
      </w:r>
      <w:r w:rsidR="008B5947">
        <w:t>sustava za period od 1</w:t>
      </w:r>
      <w:r>
        <w:t>0 godina (do 20</w:t>
      </w:r>
      <w:r w:rsidR="008B5947">
        <w:t>30</w:t>
      </w:r>
      <w:r>
        <w:t>. godine, sukladno Analizi potreba), s usvojenim (od strane Projektnog tima i recenzenta) mjerama unapređenja</w:t>
      </w:r>
      <w:r w:rsidRPr="009863FC">
        <w:rPr>
          <w:spacing w:val="-10"/>
        </w:rPr>
        <w:t xml:space="preserve"> </w:t>
      </w:r>
      <w:r>
        <w:t>sustava,</w:t>
      </w:r>
    </w:p>
    <w:p w:rsidR="00AB64EE" w:rsidRDefault="00AB64EE" w:rsidP="009863FC">
      <w:pPr>
        <w:rPr>
          <w:sz w:val="16"/>
        </w:rPr>
      </w:pPr>
    </w:p>
    <w:p w:rsidR="00AB64EE" w:rsidRDefault="00376C0B" w:rsidP="00295C04">
      <w:pPr>
        <w:pStyle w:val="Odlomakpopisa"/>
        <w:numPr>
          <w:ilvl w:val="0"/>
          <w:numId w:val="18"/>
        </w:numPr>
      </w:pPr>
      <w:r>
        <w:t>izrada koncepcijskog rješenja DMA zona (zone kontrole mjerenja – engl. District Measuring Area), pri čemu je u odnosu na realne potrebe definirane od strane Projektnog tima i recenzenta, potrebno sagledati veći broj varijantnih</w:t>
      </w:r>
      <w:r w:rsidRPr="009863FC">
        <w:rPr>
          <w:spacing w:val="-7"/>
        </w:rPr>
        <w:t xml:space="preserve"> </w:t>
      </w:r>
      <w:r>
        <w:t>rješenja,</w:t>
      </w:r>
    </w:p>
    <w:p w:rsidR="00AB64EE" w:rsidRDefault="00AB64EE" w:rsidP="009863FC">
      <w:pPr>
        <w:rPr>
          <w:sz w:val="16"/>
        </w:rPr>
      </w:pPr>
    </w:p>
    <w:p w:rsidR="00AB64EE" w:rsidRDefault="00376C0B" w:rsidP="00295C04">
      <w:pPr>
        <w:pStyle w:val="Odlomakpopisa"/>
        <w:numPr>
          <w:ilvl w:val="0"/>
          <w:numId w:val="18"/>
        </w:numPr>
      </w:pPr>
      <w:r>
        <w:t>izrada koncepcijskog rješenja regulacije tlaka u sustavu i/ili pojedinim zonama, pri čemu je u odnosu na realne potrebe definirane od strane Projektnog tima i recenzenta, potrebno sagledati veći broj varijantnih</w:t>
      </w:r>
      <w:r w:rsidRPr="009863FC">
        <w:rPr>
          <w:spacing w:val="-4"/>
        </w:rPr>
        <w:t xml:space="preserve"> </w:t>
      </w:r>
      <w:r>
        <w:t>rješenja,</w:t>
      </w:r>
    </w:p>
    <w:p w:rsidR="00AB64EE" w:rsidRDefault="00AB64EE" w:rsidP="009863FC">
      <w:pPr>
        <w:rPr>
          <w:sz w:val="16"/>
        </w:rPr>
      </w:pPr>
    </w:p>
    <w:p w:rsidR="00AB64EE" w:rsidRDefault="00376C0B" w:rsidP="00295C04">
      <w:pPr>
        <w:pStyle w:val="Odlomakpopisa"/>
        <w:numPr>
          <w:ilvl w:val="0"/>
          <w:numId w:val="18"/>
        </w:numPr>
      </w:pPr>
      <w:r>
        <w:t>izrada koncepcijskog rješenja kontrole stvarnih i prividnih gubitaka vode u sustavu i njihovog smanjenja, pri čemu je u odnosu na realne potrebe definirane od strane Projektnog tima i recenzenta, potrebno sagledati veći broj varijantnih</w:t>
      </w:r>
      <w:r w:rsidRPr="009863FC">
        <w:rPr>
          <w:spacing w:val="-7"/>
        </w:rPr>
        <w:t xml:space="preserve"> </w:t>
      </w:r>
      <w:r>
        <w:t>rješenja,</w:t>
      </w:r>
    </w:p>
    <w:p w:rsidR="00AB64EE" w:rsidRDefault="00AB64EE" w:rsidP="009863FC">
      <w:pPr>
        <w:rPr>
          <w:sz w:val="16"/>
        </w:rPr>
      </w:pPr>
    </w:p>
    <w:p w:rsidR="00AB64EE" w:rsidRDefault="00376C0B" w:rsidP="00295C04">
      <w:pPr>
        <w:pStyle w:val="Odlomakpopisa"/>
        <w:numPr>
          <w:ilvl w:val="0"/>
          <w:numId w:val="18"/>
        </w:numPr>
      </w:pPr>
      <w:r>
        <w:t>izrada koncepcijskog rješenja nadzorno-upravljačkog sustava, pri čemu je u odnosu na realne potrebe definirane od strane Projektnog tima i recenzenta, potrebno sagledati veći broj varijantnih</w:t>
      </w:r>
      <w:r w:rsidRPr="009863FC">
        <w:rPr>
          <w:spacing w:val="-2"/>
        </w:rPr>
        <w:t xml:space="preserve"> </w:t>
      </w:r>
      <w:r>
        <w:t>rješenja,</w:t>
      </w:r>
    </w:p>
    <w:p w:rsidR="00AB64EE" w:rsidRDefault="00AB64EE" w:rsidP="009863FC">
      <w:pPr>
        <w:rPr>
          <w:sz w:val="16"/>
        </w:rPr>
      </w:pPr>
    </w:p>
    <w:p w:rsidR="00AB64EE" w:rsidRDefault="00376C0B" w:rsidP="00295C04">
      <w:pPr>
        <w:pStyle w:val="Odlomakpopisa"/>
        <w:numPr>
          <w:ilvl w:val="0"/>
          <w:numId w:val="18"/>
        </w:numPr>
      </w:pPr>
      <w:r>
        <w:t>izrada aproksimativnog troškovnika svih mjera sanacije/rekonstrukcije/izgradnje, te unapređenja konačnog stanja</w:t>
      </w:r>
      <w:r w:rsidRPr="009863FC">
        <w:rPr>
          <w:spacing w:val="-2"/>
        </w:rPr>
        <w:t xml:space="preserve"> </w:t>
      </w:r>
      <w:r>
        <w:t>sustava,</w:t>
      </w:r>
    </w:p>
    <w:p w:rsidR="00AB64EE" w:rsidRDefault="00AB64EE" w:rsidP="009863FC">
      <w:pPr>
        <w:rPr>
          <w:sz w:val="16"/>
        </w:rPr>
      </w:pPr>
    </w:p>
    <w:p w:rsidR="00AB64EE" w:rsidRDefault="00376C0B" w:rsidP="00295C04">
      <w:pPr>
        <w:pStyle w:val="Odlomakpopisa"/>
        <w:numPr>
          <w:ilvl w:val="0"/>
          <w:numId w:val="18"/>
        </w:numPr>
      </w:pPr>
      <w:r>
        <w:t>izračun perioda povrata investicija i koristi za predložene mjere i unapređenja sustava</w:t>
      </w:r>
      <w:r w:rsidRPr="009863FC">
        <w:rPr>
          <w:spacing w:val="1"/>
        </w:rPr>
        <w:t xml:space="preserve"> </w:t>
      </w:r>
      <w:r>
        <w:t>s</w:t>
      </w:r>
      <w:r w:rsidR="009863FC">
        <w:t xml:space="preserve"> </w:t>
      </w:r>
      <w:r>
        <w:t xml:space="preserve">projekcijom u periodu </w:t>
      </w:r>
      <w:r w:rsidR="00C601AA">
        <w:t>1</w:t>
      </w:r>
      <w:r>
        <w:t>0 godina,</w:t>
      </w:r>
    </w:p>
    <w:p w:rsidR="00AB64EE" w:rsidRDefault="00AB64EE" w:rsidP="009863FC">
      <w:pPr>
        <w:rPr>
          <w:sz w:val="19"/>
        </w:rPr>
      </w:pPr>
    </w:p>
    <w:p w:rsidR="00AB64EE" w:rsidRDefault="00376C0B" w:rsidP="00295C04">
      <w:pPr>
        <w:pStyle w:val="Odlomakpopisa"/>
        <w:numPr>
          <w:ilvl w:val="0"/>
          <w:numId w:val="18"/>
        </w:numPr>
      </w:pPr>
      <w:r>
        <w:t>definirati faze daljnjeg razvoja sustava (nadogradnje, sanacije, rekonstrukcije i dr.) do kraja planskog razdoblja (20</w:t>
      </w:r>
      <w:r w:rsidR="00E569A4">
        <w:t>30</w:t>
      </w:r>
      <w:r>
        <w:t>. godina) po</w:t>
      </w:r>
      <w:r w:rsidRPr="009863FC">
        <w:rPr>
          <w:spacing w:val="-8"/>
        </w:rPr>
        <w:t xml:space="preserve"> </w:t>
      </w:r>
      <w:r>
        <w:t>prioritetnosti.</w:t>
      </w:r>
    </w:p>
    <w:p w:rsidR="00AB640E" w:rsidRDefault="00AB640E">
      <w:pPr>
        <w:jc w:val="left"/>
        <w:rPr>
          <w:sz w:val="29"/>
        </w:rPr>
      </w:pPr>
    </w:p>
    <w:p w:rsidR="00AB64EE" w:rsidRDefault="00376C0B" w:rsidP="00E60731">
      <w:pPr>
        <w:pStyle w:val="Naslov2"/>
      </w:pPr>
      <w:bookmarkStart w:id="4" w:name="_Toc34319684"/>
      <w:r w:rsidRPr="00E60731">
        <w:t>ANALIZA</w:t>
      </w:r>
      <w:r>
        <w:t xml:space="preserve"> POSTOJEĆEG STANJA IZGRAĐENOSTI</w:t>
      </w:r>
      <w:r>
        <w:rPr>
          <w:spacing w:val="-6"/>
        </w:rPr>
        <w:t xml:space="preserve"> </w:t>
      </w:r>
      <w:r>
        <w:t>SUSTAVA</w:t>
      </w:r>
      <w:bookmarkEnd w:id="4"/>
    </w:p>
    <w:p w:rsidR="00AB64EE" w:rsidRDefault="00AB64EE">
      <w:pPr>
        <w:pStyle w:val="Tijeloteksta"/>
        <w:spacing w:before="8"/>
        <w:rPr>
          <w:b/>
          <w:sz w:val="23"/>
        </w:rPr>
      </w:pPr>
    </w:p>
    <w:p w:rsidR="00AB64EE" w:rsidRDefault="00376C0B" w:rsidP="00AB640E">
      <w:r>
        <w:t>U sklopu analize postojećeg stanja, neophodno je preuzeti i analizirati podatke o svim cjevovodima i objektima - vodozahvati/vodocrpilišta, vodospreme, crpne stanice, zasunska i mjerno/regulacijska okna, i dr.) na sustavu, njihov položaj u prostoru (horizontalno i visinski), postojeća oprema i uređaji (čvorišta, zasuni, regulatori tlaka, mjerače protoka i tlaka, itd.), te baze podataka o potrošačima,priključcima i kvarovima na sustavu. Dodatno se navode i ostale smjernice za analizu postojećeg stanja</w:t>
      </w:r>
      <w:r w:rsidR="00AB640E">
        <w:t xml:space="preserve"> </w:t>
      </w:r>
      <w:r>
        <w:t>izgrađenosti sustava:</w:t>
      </w:r>
    </w:p>
    <w:p w:rsidR="00AB64EE" w:rsidRDefault="00AB64EE">
      <w:pPr>
        <w:pStyle w:val="Tijeloteksta"/>
        <w:spacing w:before="8"/>
        <w:rPr>
          <w:sz w:val="19"/>
        </w:rPr>
      </w:pPr>
    </w:p>
    <w:p w:rsidR="00AB64EE" w:rsidRDefault="00376C0B" w:rsidP="00295C04">
      <w:pPr>
        <w:pStyle w:val="Odlomakpopisa"/>
        <w:numPr>
          <w:ilvl w:val="0"/>
          <w:numId w:val="17"/>
        </w:numPr>
      </w:pPr>
      <w:r>
        <w:t>detektirati postojeće stanje izgrađenosti vodoopskrbnog sustava iz tehničke postojeće dokumentacije, koju osigurava</w:t>
      </w:r>
      <w:r w:rsidRPr="00AB640E">
        <w:rPr>
          <w:spacing w:val="-3"/>
        </w:rPr>
        <w:t xml:space="preserve"> </w:t>
      </w:r>
      <w:r>
        <w:t>Naručitelj,</w:t>
      </w:r>
    </w:p>
    <w:p w:rsidR="00AB64EE" w:rsidRDefault="00AB64EE" w:rsidP="00AB640E">
      <w:pPr>
        <w:rPr>
          <w:sz w:val="16"/>
        </w:rPr>
      </w:pPr>
    </w:p>
    <w:p w:rsidR="00AB64EE" w:rsidRDefault="00376C0B" w:rsidP="00295C04">
      <w:pPr>
        <w:pStyle w:val="Odlomakpopisa"/>
        <w:numPr>
          <w:ilvl w:val="0"/>
          <w:numId w:val="17"/>
        </w:numPr>
      </w:pPr>
      <w:r>
        <w:t>izraditi pregledne situacije mreže i objekata vodoopskrbnog sustava na DOF kartama</w:t>
      </w:r>
      <w:r w:rsidRPr="00AB640E">
        <w:rPr>
          <w:spacing w:val="48"/>
        </w:rPr>
        <w:t xml:space="preserve"> </w:t>
      </w:r>
      <w:r>
        <w:t>(1:5000</w:t>
      </w:r>
      <w:r w:rsidR="00AB640E">
        <w:t xml:space="preserve"> </w:t>
      </w:r>
      <w:r>
        <w:t>za naselja, 1:25.000 za područja izvan naselja),</w:t>
      </w:r>
    </w:p>
    <w:p w:rsidR="00AB64EE" w:rsidRDefault="00AB64EE" w:rsidP="00AB640E">
      <w:pPr>
        <w:rPr>
          <w:sz w:val="19"/>
        </w:rPr>
      </w:pPr>
    </w:p>
    <w:p w:rsidR="00AB64EE" w:rsidRDefault="00376C0B" w:rsidP="00295C04">
      <w:pPr>
        <w:pStyle w:val="Odlomakpopisa"/>
        <w:numPr>
          <w:ilvl w:val="0"/>
          <w:numId w:val="17"/>
        </w:numPr>
      </w:pPr>
      <w:r>
        <w:t>dati situacijski prikaz mreže i objekata vodoopskrbnog sustava, dok same karte predati u digitalnom zapisu na CD/DVD-u koji je potrebno priložiti  uz  ovaj  projekt  u  .pdf  i otvorenom .dwg</w:t>
      </w:r>
      <w:r w:rsidRPr="00AB640E">
        <w:rPr>
          <w:spacing w:val="-1"/>
        </w:rPr>
        <w:t xml:space="preserve"> </w:t>
      </w:r>
      <w:r>
        <w:t>obliku,</w:t>
      </w:r>
    </w:p>
    <w:p w:rsidR="00AB64EE" w:rsidRDefault="00AB64EE" w:rsidP="00AB640E">
      <w:pPr>
        <w:rPr>
          <w:sz w:val="16"/>
        </w:rPr>
      </w:pPr>
    </w:p>
    <w:p w:rsidR="00AB64EE" w:rsidRDefault="00376C0B" w:rsidP="00295C04">
      <w:pPr>
        <w:pStyle w:val="Odlomakpopisa"/>
        <w:numPr>
          <w:ilvl w:val="0"/>
          <w:numId w:val="17"/>
        </w:numPr>
      </w:pPr>
      <w:r>
        <w:t>izraditi tehnički opis postojećeg stanja dopunjen tabličnim prikazima svih objekata (crpne stanice, vodospremnici, vodozahvati/vodocrpilišta, regulatori tlaka i</w:t>
      </w:r>
      <w:r w:rsidRPr="00AB640E">
        <w:rPr>
          <w:spacing w:val="-8"/>
        </w:rPr>
        <w:t xml:space="preserve"> </w:t>
      </w:r>
      <w:r>
        <w:t>dr.),</w:t>
      </w:r>
    </w:p>
    <w:p w:rsidR="00AB64EE" w:rsidRDefault="00AB64EE" w:rsidP="00AB640E">
      <w:pPr>
        <w:rPr>
          <w:sz w:val="16"/>
        </w:rPr>
      </w:pPr>
    </w:p>
    <w:p w:rsidR="00AB64EE" w:rsidRDefault="00376C0B" w:rsidP="00295C04">
      <w:pPr>
        <w:pStyle w:val="Odlomakpopisa"/>
        <w:numPr>
          <w:ilvl w:val="0"/>
          <w:numId w:val="17"/>
        </w:numPr>
      </w:pPr>
      <w:r>
        <w:lastRenderedPageBreak/>
        <w:t>odrediti priključenost i pokrivenost s obzirom na podatke o priključcima koje osigurava Naručitelj,</w:t>
      </w:r>
    </w:p>
    <w:p w:rsidR="00AB64EE" w:rsidRDefault="00AB64EE" w:rsidP="00AB640E">
      <w:pPr>
        <w:rPr>
          <w:sz w:val="16"/>
        </w:rPr>
      </w:pPr>
    </w:p>
    <w:p w:rsidR="00AB64EE" w:rsidRDefault="00376C0B" w:rsidP="00295C04">
      <w:pPr>
        <w:pStyle w:val="Odlomakpopisa"/>
        <w:numPr>
          <w:ilvl w:val="0"/>
          <w:numId w:val="17"/>
        </w:numPr>
      </w:pPr>
      <w:r>
        <w:t>odrediti lokacije eventualnih postojećih mjernih mjesta s popisom parametara mjerenja, te opisom načina prikupljanja parametara mjerenja te njihovog zapisa i</w:t>
      </w:r>
      <w:r w:rsidRPr="00AB640E">
        <w:rPr>
          <w:spacing w:val="-11"/>
        </w:rPr>
        <w:t xml:space="preserve"> </w:t>
      </w:r>
      <w:r>
        <w:t>pohrane.</w:t>
      </w:r>
    </w:p>
    <w:p w:rsidR="00AB64EE" w:rsidRDefault="00AB64EE" w:rsidP="00AB640E"/>
    <w:p w:rsidR="00AB64EE" w:rsidRDefault="00376C0B" w:rsidP="00AB640E">
      <w:r>
        <w:t>Provedenu analizu postojećeg stanja izgrađenosti sustava potrebno je usvojiti od strane Naručitelja i Projektnog tima. Naručitelj je dužan dati pismeno očitovanje na provedenu analizu. Ukoliko je očitovanje Naručitelja pozitivno (potvrda da je Izvoditelj korektno proveo analizu postojećeg stanja izgrađenosti sustava), isto će očitovanje u pismenom obliku dati Projektni tim i/ili recenzent.</w:t>
      </w:r>
    </w:p>
    <w:p w:rsidR="00AB64EE" w:rsidRDefault="00AB64EE">
      <w:pPr>
        <w:pStyle w:val="Tijeloteksta"/>
        <w:spacing w:before="7"/>
        <w:rPr>
          <w:sz w:val="29"/>
        </w:rPr>
      </w:pPr>
    </w:p>
    <w:p w:rsidR="00AB64EE" w:rsidRDefault="00376C0B" w:rsidP="00E60731">
      <w:pPr>
        <w:pStyle w:val="Naslov2"/>
      </w:pPr>
      <w:bookmarkStart w:id="5" w:name="_Toc34319685"/>
      <w:r w:rsidRPr="00E60731">
        <w:t>ANALIZA</w:t>
      </w:r>
      <w:r>
        <w:t xml:space="preserve"> POTREBA ZA</w:t>
      </w:r>
      <w:r>
        <w:rPr>
          <w:spacing w:val="-2"/>
        </w:rPr>
        <w:t xml:space="preserve"> </w:t>
      </w:r>
      <w:r>
        <w:t>VODOM</w:t>
      </w:r>
      <w:bookmarkEnd w:id="5"/>
    </w:p>
    <w:p w:rsidR="00AB64EE" w:rsidRDefault="00AB64EE">
      <w:pPr>
        <w:pStyle w:val="Tijeloteksta"/>
        <w:spacing w:before="8"/>
        <w:rPr>
          <w:b/>
          <w:sz w:val="23"/>
        </w:rPr>
      </w:pPr>
    </w:p>
    <w:p w:rsidR="00AB64EE" w:rsidRDefault="00376C0B" w:rsidP="00AB640E">
      <w:r>
        <w:t>Potrebno je provesti analizu postojećeg stanja na području cjelovitog vodoopskrbnog sustava kao osnove za procjenu/prognozu potrošnje vode, odnosno Analizu potreba. Analizom se obuhvaća područje pružanja usluga, a potrebno je prikupiti te prema potrebi procijeniti sve relevantne podatke s obzirom na kvalitetu pružanja usluga, potrošnju vod</w:t>
      </w:r>
      <w:r w:rsidR="00EE33CE">
        <w:t xml:space="preserve">e i vodne gubitke u </w:t>
      </w:r>
      <w:r w:rsidR="00EE33CE" w:rsidRPr="00997654">
        <w:rPr>
          <w:color w:val="000000" w:themeColor="text1"/>
        </w:rPr>
        <w:t>posljednje 3 godine</w:t>
      </w:r>
      <w:r w:rsidRPr="00997654">
        <w:rPr>
          <w:color w:val="000000" w:themeColor="text1"/>
        </w:rPr>
        <w:t xml:space="preserve"> (201</w:t>
      </w:r>
      <w:r w:rsidR="00EE33CE" w:rsidRPr="00997654">
        <w:rPr>
          <w:color w:val="000000" w:themeColor="text1"/>
        </w:rPr>
        <w:t>7</w:t>
      </w:r>
      <w:r w:rsidRPr="00997654">
        <w:rPr>
          <w:color w:val="000000" w:themeColor="text1"/>
        </w:rPr>
        <w:t>.- 201</w:t>
      </w:r>
      <w:r w:rsidR="00EE33CE" w:rsidRPr="00997654">
        <w:rPr>
          <w:color w:val="000000" w:themeColor="text1"/>
        </w:rPr>
        <w:t>9. godina)</w:t>
      </w:r>
      <w:r w:rsidRPr="00997654">
        <w:rPr>
          <w:color w:val="000000" w:themeColor="text1"/>
        </w:rPr>
        <w:t>.</w:t>
      </w:r>
    </w:p>
    <w:p w:rsidR="00AB64EE" w:rsidRDefault="00AB64EE">
      <w:pPr>
        <w:pStyle w:val="Tijeloteksta"/>
        <w:spacing w:before="6"/>
        <w:rPr>
          <w:sz w:val="16"/>
        </w:rPr>
      </w:pPr>
    </w:p>
    <w:p w:rsidR="00AB64EE" w:rsidRDefault="00376C0B" w:rsidP="00AB640E">
      <w:r>
        <w:t>Karakteristike pružanja usluga:</w:t>
      </w:r>
    </w:p>
    <w:p w:rsidR="00AB64EE" w:rsidRDefault="00AB64EE">
      <w:pPr>
        <w:pStyle w:val="Tijeloteksta"/>
        <w:spacing w:before="8"/>
        <w:rPr>
          <w:sz w:val="19"/>
        </w:rPr>
      </w:pPr>
    </w:p>
    <w:p w:rsidR="00AB64EE" w:rsidRDefault="00376C0B" w:rsidP="00295C04">
      <w:pPr>
        <w:pStyle w:val="Odlomakpopisa"/>
        <w:numPr>
          <w:ilvl w:val="0"/>
          <w:numId w:val="16"/>
        </w:numPr>
      </w:pPr>
      <w:r>
        <w:t>Definirati pokrivenost područja za pružanjem usluga i detaljno definirati odnosno procijeniti broj</w:t>
      </w:r>
      <w:r w:rsidRPr="00AB640E">
        <w:rPr>
          <w:spacing w:val="-15"/>
        </w:rPr>
        <w:t xml:space="preserve"> </w:t>
      </w:r>
      <w:r>
        <w:t>korisnika</w:t>
      </w:r>
      <w:r w:rsidRPr="00AB640E">
        <w:rPr>
          <w:spacing w:val="-14"/>
        </w:rPr>
        <w:t xml:space="preserve"> </w:t>
      </w:r>
      <w:r>
        <w:t>za</w:t>
      </w:r>
      <w:r w:rsidRPr="00AB640E">
        <w:rPr>
          <w:spacing w:val="-16"/>
        </w:rPr>
        <w:t xml:space="preserve"> </w:t>
      </w:r>
      <w:r>
        <w:t>svaku</w:t>
      </w:r>
      <w:r w:rsidRPr="00AB640E">
        <w:rPr>
          <w:spacing w:val="-15"/>
        </w:rPr>
        <w:t xml:space="preserve"> </w:t>
      </w:r>
      <w:r>
        <w:t>kategoriju</w:t>
      </w:r>
      <w:r w:rsidRPr="00AB640E">
        <w:rPr>
          <w:spacing w:val="-15"/>
        </w:rPr>
        <w:t xml:space="preserve"> </w:t>
      </w:r>
      <w:r>
        <w:t>potrošača</w:t>
      </w:r>
      <w:r w:rsidRPr="00AB640E">
        <w:rPr>
          <w:spacing w:val="-15"/>
        </w:rPr>
        <w:t xml:space="preserve"> </w:t>
      </w:r>
      <w:r>
        <w:t>(kućanstva,</w:t>
      </w:r>
      <w:r w:rsidRPr="00AB640E">
        <w:rPr>
          <w:spacing w:val="-14"/>
        </w:rPr>
        <w:t xml:space="preserve"> </w:t>
      </w:r>
      <w:r>
        <w:t>industrija,</w:t>
      </w:r>
      <w:r w:rsidRPr="00AB640E">
        <w:rPr>
          <w:spacing w:val="-14"/>
        </w:rPr>
        <w:t xml:space="preserve"> </w:t>
      </w:r>
      <w:r>
        <w:t>komercijalne</w:t>
      </w:r>
      <w:r w:rsidRPr="00AB640E">
        <w:rPr>
          <w:spacing w:val="-17"/>
        </w:rPr>
        <w:t xml:space="preserve"> </w:t>
      </w:r>
      <w:r>
        <w:t>potrebe,</w:t>
      </w:r>
      <w:r w:rsidRPr="00AB640E">
        <w:rPr>
          <w:spacing w:val="-14"/>
        </w:rPr>
        <w:t xml:space="preserve"> </w:t>
      </w:r>
      <w:r>
        <w:t>javne potrebe i</w:t>
      </w:r>
      <w:r w:rsidRPr="00AB640E">
        <w:rPr>
          <w:spacing w:val="-3"/>
        </w:rPr>
        <w:t xml:space="preserve"> </w:t>
      </w:r>
      <w:r>
        <w:t>dr.).</w:t>
      </w:r>
    </w:p>
    <w:p w:rsidR="00AB64EE" w:rsidRDefault="00AB64EE" w:rsidP="00AB640E">
      <w:pPr>
        <w:rPr>
          <w:sz w:val="16"/>
        </w:rPr>
      </w:pPr>
    </w:p>
    <w:p w:rsidR="00AB64EE" w:rsidRDefault="00376C0B" w:rsidP="00295C04">
      <w:pPr>
        <w:pStyle w:val="Odlomakpopisa"/>
        <w:numPr>
          <w:ilvl w:val="0"/>
          <w:numId w:val="16"/>
        </w:numPr>
      </w:pPr>
      <w:r>
        <w:t>Specificirati potrošnju vode za svaku od prethodno navedenih kategorija, izraditi listu 10 najvećih</w:t>
      </w:r>
      <w:r w:rsidRPr="00AB640E">
        <w:rPr>
          <w:spacing w:val="-15"/>
        </w:rPr>
        <w:t xml:space="preserve"> </w:t>
      </w:r>
      <w:r>
        <w:t>privrednih</w:t>
      </w:r>
      <w:r w:rsidRPr="00AB640E">
        <w:rPr>
          <w:spacing w:val="-16"/>
        </w:rPr>
        <w:t xml:space="preserve"> </w:t>
      </w:r>
      <w:r>
        <w:t>potrošača</w:t>
      </w:r>
      <w:r w:rsidRPr="00AB640E">
        <w:rPr>
          <w:spacing w:val="-14"/>
        </w:rPr>
        <w:t xml:space="preserve"> </w:t>
      </w:r>
      <w:r>
        <w:t>sa</w:t>
      </w:r>
      <w:r w:rsidRPr="00AB640E">
        <w:rPr>
          <w:spacing w:val="-15"/>
        </w:rPr>
        <w:t xml:space="preserve"> </w:t>
      </w:r>
      <w:r>
        <w:t>specifikacijom</w:t>
      </w:r>
      <w:r w:rsidRPr="00AB640E">
        <w:rPr>
          <w:spacing w:val="-14"/>
        </w:rPr>
        <w:t xml:space="preserve"> </w:t>
      </w:r>
      <w:r>
        <w:t>potrošnje</w:t>
      </w:r>
      <w:r w:rsidRPr="00AB640E">
        <w:rPr>
          <w:spacing w:val="-14"/>
        </w:rPr>
        <w:t xml:space="preserve"> </w:t>
      </w:r>
      <w:r>
        <w:t>vode</w:t>
      </w:r>
      <w:r w:rsidRPr="00AB640E">
        <w:rPr>
          <w:spacing w:val="-13"/>
        </w:rPr>
        <w:t xml:space="preserve"> </w:t>
      </w:r>
      <w:r>
        <w:t>te</w:t>
      </w:r>
      <w:r w:rsidRPr="00AB640E">
        <w:rPr>
          <w:spacing w:val="-14"/>
        </w:rPr>
        <w:t xml:space="preserve"> </w:t>
      </w:r>
      <w:r>
        <w:t>odrediti</w:t>
      </w:r>
      <w:r w:rsidRPr="00AB640E">
        <w:rPr>
          <w:spacing w:val="-15"/>
        </w:rPr>
        <w:t xml:space="preserve"> </w:t>
      </w:r>
      <w:r>
        <w:t>specifičnu</w:t>
      </w:r>
      <w:r w:rsidRPr="00AB640E">
        <w:rPr>
          <w:spacing w:val="-15"/>
        </w:rPr>
        <w:t xml:space="preserve"> </w:t>
      </w:r>
      <w:r>
        <w:t>potrošnju vode po stanovniku za kućanstva i usporediti s razinom potrošnje na sličnim sustavima u Hrvatskoj, kao i u zemljama</w:t>
      </w:r>
      <w:r w:rsidRPr="00AB640E">
        <w:rPr>
          <w:spacing w:val="-5"/>
        </w:rPr>
        <w:t xml:space="preserve"> </w:t>
      </w:r>
      <w:r>
        <w:t>EU.</w:t>
      </w:r>
    </w:p>
    <w:p w:rsidR="00AB64EE" w:rsidRDefault="00AB64EE" w:rsidP="00AB640E">
      <w:pPr>
        <w:rPr>
          <w:sz w:val="16"/>
        </w:rPr>
      </w:pPr>
    </w:p>
    <w:p w:rsidR="00AB64EE" w:rsidRDefault="00376C0B" w:rsidP="00295C04">
      <w:pPr>
        <w:pStyle w:val="Odlomakpopisa"/>
        <w:numPr>
          <w:ilvl w:val="0"/>
          <w:numId w:val="16"/>
        </w:numPr>
      </w:pPr>
      <w:r>
        <w:t>Prema potrebi predvidjeti izgradnju potencijalno novih</w:t>
      </w:r>
      <w:r w:rsidRPr="00AB640E">
        <w:rPr>
          <w:spacing w:val="-6"/>
        </w:rPr>
        <w:t xml:space="preserve"> </w:t>
      </w:r>
      <w:r>
        <w:t>vodocrpilišta.</w:t>
      </w:r>
    </w:p>
    <w:p w:rsidR="00AB640E" w:rsidRDefault="00AB640E" w:rsidP="00AB640E"/>
    <w:p w:rsidR="00AB640E" w:rsidRDefault="00AB640E" w:rsidP="00AB640E"/>
    <w:p w:rsidR="00AB64EE" w:rsidRDefault="00376C0B" w:rsidP="00AB640E">
      <w:r>
        <w:t>Temeljom analize postojećeg stanja i ostalih raspoloživih informacija te analize korisnika u prostoru treba izraditi Analizu potreba cjelovitog vodoopskrbnog područja po godinama d</w:t>
      </w:r>
      <w:r w:rsidR="00997654">
        <w:t>o kraja planskog razdoblja (2030</w:t>
      </w:r>
      <w:r>
        <w:t>. godina), uzimajući u obzir:</w:t>
      </w:r>
    </w:p>
    <w:p w:rsidR="00AB64EE" w:rsidRDefault="00AB64EE">
      <w:pPr>
        <w:pStyle w:val="Tijeloteksta"/>
        <w:spacing w:before="6"/>
        <w:rPr>
          <w:sz w:val="16"/>
        </w:rPr>
      </w:pPr>
    </w:p>
    <w:p w:rsidR="00AB64EE" w:rsidRDefault="00376C0B" w:rsidP="00295C04">
      <w:pPr>
        <w:pStyle w:val="Odlomakpopisa"/>
        <w:numPr>
          <w:ilvl w:val="0"/>
          <w:numId w:val="15"/>
        </w:numPr>
      </w:pPr>
      <w:r>
        <w:t>važeće hrvatske propise, te EU</w:t>
      </w:r>
      <w:r w:rsidRPr="00AB640E">
        <w:rPr>
          <w:spacing w:val="-6"/>
        </w:rPr>
        <w:t xml:space="preserve"> </w:t>
      </w:r>
      <w:r>
        <w:t>direktive,</w:t>
      </w:r>
    </w:p>
    <w:p w:rsidR="00AB64EE" w:rsidRDefault="00AB64EE" w:rsidP="00AB640E">
      <w:pPr>
        <w:rPr>
          <w:sz w:val="19"/>
        </w:rPr>
      </w:pPr>
    </w:p>
    <w:p w:rsidR="00AB64EE" w:rsidRDefault="00376C0B" w:rsidP="00295C04">
      <w:pPr>
        <w:pStyle w:val="Odlomakpopisa"/>
        <w:numPr>
          <w:ilvl w:val="0"/>
          <w:numId w:val="15"/>
        </w:numPr>
      </w:pPr>
      <w:r>
        <w:t>nacrt plana provedbe vodno-komunalnih</w:t>
      </w:r>
      <w:r w:rsidRPr="00AB640E">
        <w:rPr>
          <w:spacing w:val="-4"/>
        </w:rPr>
        <w:t xml:space="preserve"> </w:t>
      </w:r>
      <w:r>
        <w:t>direktiva,</w:t>
      </w:r>
    </w:p>
    <w:p w:rsidR="00AB64EE" w:rsidRDefault="00AB64EE" w:rsidP="00AB640E">
      <w:pPr>
        <w:rPr>
          <w:sz w:val="19"/>
        </w:rPr>
      </w:pPr>
    </w:p>
    <w:p w:rsidR="00AB64EE" w:rsidRDefault="00376C0B" w:rsidP="00295C04">
      <w:pPr>
        <w:pStyle w:val="Odlomakpopisa"/>
        <w:numPr>
          <w:ilvl w:val="0"/>
          <w:numId w:val="15"/>
        </w:numPr>
      </w:pPr>
      <w:r>
        <w:t>projekciju</w:t>
      </w:r>
      <w:r w:rsidRPr="00AB640E">
        <w:rPr>
          <w:spacing w:val="24"/>
        </w:rPr>
        <w:t xml:space="preserve"> </w:t>
      </w:r>
      <w:r>
        <w:t>kretanja</w:t>
      </w:r>
      <w:r w:rsidRPr="00AB640E">
        <w:rPr>
          <w:spacing w:val="25"/>
        </w:rPr>
        <w:t xml:space="preserve"> </w:t>
      </w:r>
      <w:r>
        <w:t>broja</w:t>
      </w:r>
      <w:r w:rsidRPr="00AB640E">
        <w:rPr>
          <w:spacing w:val="25"/>
        </w:rPr>
        <w:t xml:space="preserve"> </w:t>
      </w:r>
      <w:r>
        <w:t>stanovnika</w:t>
      </w:r>
      <w:r w:rsidRPr="00AB640E">
        <w:rPr>
          <w:spacing w:val="26"/>
        </w:rPr>
        <w:t xml:space="preserve"> </w:t>
      </w:r>
      <w:r>
        <w:t>u</w:t>
      </w:r>
      <w:r w:rsidRPr="00AB640E">
        <w:rPr>
          <w:spacing w:val="25"/>
        </w:rPr>
        <w:t xml:space="preserve"> </w:t>
      </w:r>
      <w:r>
        <w:t>budućnosti</w:t>
      </w:r>
      <w:r w:rsidRPr="00AB640E">
        <w:rPr>
          <w:spacing w:val="25"/>
        </w:rPr>
        <w:t xml:space="preserve"> </w:t>
      </w:r>
      <w:r>
        <w:t>(po</w:t>
      </w:r>
      <w:r w:rsidRPr="00AB640E">
        <w:rPr>
          <w:spacing w:val="27"/>
        </w:rPr>
        <w:t xml:space="preserve"> </w:t>
      </w:r>
      <w:r>
        <w:t>godinama)</w:t>
      </w:r>
      <w:r w:rsidRPr="00AB640E">
        <w:rPr>
          <w:spacing w:val="26"/>
        </w:rPr>
        <w:t xml:space="preserve"> </w:t>
      </w:r>
      <w:r>
        <w:t>na</w:t>
      </w:r>
      <w:r w:rsidRPr="00AB640E">
        <w:rPr>
          <w:spacing w:val="23"/>
        </w:rPr>
        <w:t xml:space="preserve"> </w:t>
      </w:r>
      <w:r>
        <w:t>obuhvatnom</w:t>
      </w:r>
      <w:r w:rsidRPr="00AB640E">
        <w:rPr>
          <w:spacing w:val="24"/>
        </w:rPr>
        <w:t xml:space="preserve"> </w:t>
      </w:r>
      <w:r>
        <w:t>području</w:t>
      </w:r>
      <w:r w:rsidR="00AB640E">
        <w:t xml:space="preserve"> </w:t>
      </w:r>
      <w:r>
        <w:t>predmetnog vodoopskrbnog sustava,</w:t>
      </w:r>
    </w:p>
    <w:p w:rsidR="00AB64EE" w:rsidRDefault="00AB64EE" w:rsidP="00AB640E">
      <w:pPr>
        <w:rPr>
          <w:sz w:val="19"/>
        </w:rPr>
      </w:pPr>
    </w:p>
    <w:p w:rsidR="00AB64EE" w:rsidRDefault="00376C0B" w:rsidP="00295C04">
      <w:pPr>
        <w:pStyle w:val="Odlomakpopisa"/>
        <w:numPr>
          <w:ilvl w:val="0"/>
          <w:numId w:val="15"/>
        </w:numPr>
      </w:pPr>
      <w:r>
        <w:t>projekcije razvoja gospodarstva/industrije u budućnosti (po godinama) na obuhvatnom području predmetnog vodoopskrbnog</w:t>
      </w:r>
      <w:r w:rsidRPr="00AB640E">
        <w:rPr>
          <w:spacing w:val="-3"/>
        </w:rPr>
        <w:t xml:space="preserve"> </w:t>
      </w:r>
      <w:r>
        <w:t>sustava,</w:t>
      </w:r>
    </w:p>
    <w:p w:rsidR="00AB64EE" w:rsidRDefault="00AB64EE" w:rsidP="00AB640E">
      <w:pPr>
        <w:rPr>
          <w:sz w:val="16"/>
        </w:rPr>
      </w:pPr>
    </w:p>
    <w:p w:rsidR="00AB64EE" w:rsidRDefault="00376C0B" w:rsidP="00295C04">
      <w:pPr>
        <w:pStyle w:val="Odlomakpopisa"/>
        <w:numPr>
          <w:ilvl w:val="0"/>
          <w:numId w:val="15"/>
        </w:numPr>
      </w:pPr>
      <w:r>
        <w:t>projekcije kretanja specifične potrošnje vode (vodoopskrbne norme) u budućnosti (po godinama) na obuhvatnom području predmetnog vodoopskrbnog</w:t>
      </w:r>
      <w:r w:rsidRPr="00AB640E">
        <w:rPr>
          <w:spacing w:val="-10"/>
        </w:rPr>
        <w:t xml:space="preserve"> </w:t>
      </w:r>
      <w:r>
        <w:t>sustava.</w:t>
      </w:r>
    </w:p>
    <w:p w:rsidR="00AB64EE" w:rsidRDefault="00AB64EE">
      <w:pPr>
        <w:pStyle w:val="Tijeloteksta"/>
        <w:spacing w:before="5"/>
        <w:rPr>
          <w:sz w:val="16"/>
        </w:rPr>
      </w:pPr>
    </w:p>
    <w:p w:rsidR="00AB64EE" w:rsidRDefault="00376C0B" w:rsidP="00AB640E">
      <w:r>
        <w:t>Analizu potreba za vodom potrebno je napraviti za dvije varijante „optimističnu“ (s povećanom potrošnjom) i „realnu“ varijantu. Obje varijante potrebno je usuglasiti s Projektnim timom i recenzentom što će se zapisnički konstatirati.</w:t>
      </w:r>
    </w:p>
    <w:p w:rsidR="00C4660B" w:rsidRDefault="00C4660B">
      <w:pPr>
        <w:jc w:val="left"/>
        <w:rPr>
          <w:sz w:val="29"/>
        </w:rPr>
      </w:pPr>
      <w:r>
        <w:rPr>
          <w:sz w:val="29"/>
        </w:rPr>
        <w:br w:type="page"/>
      </w:r>
    </w:p>
    <w:p w:rsidR="00AB64EE" w:rsidRDefault="00376C0B" w:rsidP="00E60731">
      <w:pPr>
        <w:pStyle w:val="Naslov2"/>
      </w:pPr>
      <w:bookmarkStart w:id="6" w:name="_Toc34319686"/>
      <w:r w:rsidRPr="00E60731">
        <w:lastRenderedPageBreak/>
        <w:t>IZRADA</w:t>
      </w:r>
      <w:r>
        <w:tab/>
        <w:t>PRELIMINARNOG</w:t>
      </w:r>
      <w:r w:rsidR="00997654">
        <w:t xml:space="preserve"> </w:t>
      </w:r>
      <w:r>
        <w:t>MATEMATIČKOG</w:t>
      </w:r>
      <w:r w:rsidR="00997654">
        <w:t xml:space="preserve"> </w:t>
      </w:r>
      <w:r>
        <w:t>MODELA</w:t>
      </w:r>
      <w:r>
        <w:tab/>
      </w:r>
      <w:r>
        <w:rPr>
          <w:spacing w:val="-1"/>
        </w:rPr>
        <w:t xml:space="preserve">POSTOJEĆEG </w:t>
      </w:r>
      <w:r>
        <w:t>STANJA</w:t>
      </w:r>
      <w:bookmarkEnd w:id="6"/>
    </w:p>
    <w:p w:rsidR="00E97ACB" w:rsidRDefault="00E97ACB" w:rsidP="00E97ACB"/>
    <w:p w:rsidR="00AB64EE" w:rsidRDefault="00376C0B" w:rsidP="00E97ACB">
      <w:r>
        <w:t>Temeljom detaljno analiziranog postojećeg stanja (prema poglavljima 2.1 i 2.2 ovog Projektnog zadatka), potrebno je izraditi preliminarni matematički model postojećeg stanja vodoopskrbnog sustava unutar područja obuhvata ovog Projektnog zadatka. Drugim riječima, preliminarni matematički model potrebno je izraditi na temelju podataka iz prethodno provedene analize postojećeg stanja i analize potreba).</w:t>
      </w:r>
    </w:p>
    <w:p w:rsidR="00AB64EE" w:rsidRDefault="00AB64EE" w:rsidP="00E97ACB">
      <w:pPr>
        <w:rPr>
          <w:sz w:val="16"/>
        </w:rPr>
      </w:pPr>
    </w:p>
    <w:p w:rsidR="00AB64EE" w:rsidRDefault="00376C0B" w:rsidP="00E97ACB">
      <w:r>
        <w:t>Preliminarni model postojećeg stanja treba poslužiti za početno prepoznavanje funkcioniranja cjelovitog sustava i uočavanje određenih hidrauličkih zakonitosti unutar sustava. Navedeno je neophodno s ciljem što kvalitetnijeg definiranja plana i programa mjerenja protoka i tlaka, kao i uzorkovanja vode za analizu rezidualnog klora. Izvoditelj je obvezan izraditi preliminarni matematički model prije definiranja plana i programa mjerenja.</w:t>
      </w:r>
    </w:p>
    <w:p w:rsidR="00AB64EE" w:rsidRDefault="00AB64EE" w:rsidP="00E97ACB">
      <w:pPr>
        <w:rPr>
          <w:sz w:val="16"/>
        </w:rPr>
      </w:pPr>
    </w:p>
    <w:p w:rsidR="00AB64EE" w:rsidRDefault="00376C0B" w:rsidP="00E97ACB">
      <w:r>
        <w:t>Izrada preliminarnog matematičkog modela postojećeg stanja sa svim elementima sustava podrazumijeva definirati sljedeće:</w:t>
      </w:r>
    </w:p>
    <w:p w:rsidR="00AB64EE" w:rsidRDefault="00AB64EE">
      <w:pPr>
        <w:pStyle w:val="Tijeloteksta"/>
        <w:spacing w:before="5"/>
        <w:rPr>
          <w:sz w:val="16"/>
        </w:rPr>
      </w:pPr>
    </w:p>
    <w:p w:rsidR="00AB64EE" w:rsidRDefault="00376C0B" w:rsidP="00295C04">
      <w:pPr>
        <w:pStyle w:val="Odlomakpopisa"/>
        <w:numPr>
          <w:ilvl w:val="0"/>
          <w:numId w:val="14"/>
        </w:numPr>
      </w:pPr>
      <w:r>
        <w:t>prostorni raspored i međusobne odnose svih elemenata sustava (cjevovodi, vodozahvati/vodocrpilišta, vodospreme, crpne stanice, zasunska okna, vodovodne armature i dr.) na temelju postojećih</w:t>
      </w:r>
      <w:r w:rsidRPr="00E97ACB">
        <w:rPr>
          <w:spacing w:val="-4"/>
        </w:rPr>
        <w:t xml:space="preserve"> </w:t>
      </w:r>
      <w:r>
        <w:t>podataka,</w:t>
      </w:r>
    </w:p>
    <w:p w:rsidR="00AB64EE" w:rsidRDefault="00AB64EE" w:rsidP="00E97ACB">
      <w:pPr>
        <w:rPr>
          <w:sz w:val="16"/>
        </w:rPr>
      </w:pPr>
    </w:p>
    <w:p w:rsidR="00AB64EE" w:rsidRDefault="00376C0B" w:rsidP="00295C04">
      <w:pPr>
        <w:pStyle w:val="Odlomakpopisa"/>
        <w:numPr>
          <w:ilvl w:val="0"/>
          <w:numId w:val="14"/>
        </w:numPr>
      </w:pPr>
      <w:r>
        <w:t xml:space="preserve">visinski  položaj  čvornih  točaka  i  objekata  vodoopskrbnog  sustava,  na  temelju </w:t>
      </w:r>
      <w:r w:rsidRPr="00E97ACB">
        <w:rPr>
          <w:spacing w:val="1"/>
        </w:rPr>
        <w:t xml:space="preserve"> </w:t>
      </w:r>
      <w:r>
        <w:t>postojećih</w:t>
      </w:r>
      <w:r w:rsidR="00EE33CE">
        <w:t xml:space="preserve"> </w:t>
      </w:r>
      <w:r>
        <w:t>podataka,</w:t>
      </w:r>
    </w:p>
    <w:p w:rsidR="00AB64EE" w:rsidRDefault="00AB64EE" w:rsidP="00E97ACB">
      <w:pPr>
        <w:rPr>
          <w:sz w:val="19"/>
        </w:rPr>
      </w:pPr>
    </w:p>
    <w:p w:rsidR="00AB64EE" w:rsidRDefault="00376C0B" w:rsidP="00295C04">
      <w:pPr>
        <w:pStyle w:val="Odlomakpopisa"/>
        <w:numPr>
          <w:ilvl w:val="0"/>
          <w:numId w:val="14"/>
        </w:numPr>
      </w:pPr>
      <w:r>
        <w:t>karakteristike</w:t>
      </w:r>
      <w:r w:rsidRPr="00E97ACB">
        <w:rPr>
          <w:spacing w:val="29"/>
        </w:rPr>
        <w:t xml:space="preserve"> </w:t>
      </w:r>
      <w:r>
        <w:t>svih</w:t>
      </w:r>
      <w:r w:rsidRPr="00E97ACB">
        <w:rPr>
          <w:spacing w:val="26"/>
        </w:rPr>
        <w:t xml:space="preserve"> </w:t>
      </w:r>
      <w:r>
        <w:t>elemenata</w:t>
      </w:r>
      <w:r w:rsidRPr="00E97ACB">
        <w:rPr>
          <w:spacing w:val="30"/>
        </w:rPr>
        <w:t xml:space="preserve"> </w:t>
      </w:r>
      <w:r>
        <w:t>sustava</w:t>
      </w:r>
      <w:r w:rsidRPr="00E97ACB">
        <w:rPr>
          <w:spacing w:val="30"/>
        </w:rPr>
        <w:t xml:space="preserve"> </w:t>
      </w:r>
      <w:r>
        <w:t>-</w:t>
      </w:r>
      <w:r w:rsidRPr="00E97ACB">
        <w:rPr>
          <w:spacing w:val="29"/>
        </w:rPr>
        <w:t xml:space="preserve"> </w:t>
      </w:r>
      <w:r>
        <w:t>materijal</w:t>
      </w:r>
      <w:r w:rsidRPr="00E97ACB">
        <w:rPr>
          <w:spacing w:val="29"/>
        </w:rPr>
        <w:t xml:space="preserve"> </w:t>
      </w:r>
      <w:r>
        <w:t>cijevi,</w:t>
      </w:r>
      <w:r w:rsidRPr="00E97ACB">
        <w:rPr>
          <w:spacing w:val="29"/>
        </w:rPr>
        <w:t xml:space="preserve"> </w:t>
      </w:r>
      <w:r>
        <w:t>unutarnji</w:t>
      </w:r>
      <w:r w:rsidRPr="00E97ACB">
        <w:rPr>
          <w:spacing w:val="29"/>
        </w:rPr>
        <w:t xml:space="preserve"> </w:t>
      </w:r>
      <w:r>
        <w:t>promjeri</w:t>
      </w:r>
      <w:r w:rsidRPr="00E97ACB">
        <w:rPr>
          <w:spacing w:val="28"/>
        </w:rPr>
        <w:t xml:space="preserve"> </w:t>
      </w:r>
      <w:r>
        <w:t>cijevi,</w:t>
      </w:r>
      <w:r w:rsidR="00E97ACB">
        <w:t xml:space="preserve"> </w:t>
      </w:r>
      <w:r>
        <w:t>pogonska</w:t>
      </w:r>
      <w:r w:rsidR="00651C9D">
        <w:t xml:space="preserve"> </w:t>
      </w:r>
      <w:r>
        <w:t xml:space="preserve">hrapavost cijevi, dimenzije vodosprema i prekidnih komora (korisni volumen, visinski </w:t>
      </w:r>
      <w:r w:rsidRPr="00E97ACB">
        <w:rPr>
          <w:spacing w:val="14"/>
        </w:rPr>
        <w:t xml:space="preserve"> </w:t>
      </w:r>
      <w:r>
        <w:t>položaj</w:t>
      </w:r>
      <w:r w:rsidR="00651C9D">
        <w:t xml:space="preserve"> </w:t>
      </w:r>
      <w:r>
        <w:t>donje</w:t>
      </w:r>
      <w:r w:rsidRPr="00E97ACB">
        <w:rPr>
          <w:spacing w:val="-10"/>
        </w:rPr>
        <w:t xml:space="preserve"> </w:t>
      </w:r>
      <w:r>
        <w:t>kote</w:t>
      </w:r>
      <w:r w:rsidRPr="00E97ACB">
        <w:rPr>
          <w:spacing w:val="-12"/>
        </w:rPr>
        <w:t xml:space="preserve"> </w:t>
      </w:r>
      <w:r>
        <w:t>vodosprema</w:t>
      </w:r>
      <w:r w:rsidRPr="00E97ACB">
        <w:rPr>
          <w:spacing w:val="-11"/>
        </w:rPr>
        <w:t xml:space="preserve"> </w:t>
      </w:r>
      <w:r>
        <w:t>i</w:t>
      </w:r>
      <w:r w:rsidRPr="00E97ACB">
        <w:rPr>
          <w:spacing w:val="-10"/>
        </w:rPr>
        <w:t xml:space="preserve"> </w:t>
      </w:r>
      <w:r>
        <w:t>prekidnih</w:t>
      </w:r>
      <w:r w:rsidRPr="00E97ACB">
        <w:rPr>
          <w:spacing w:val="-11"/>
        </w:rPr>
        <w:t xml:space="preserve"> </w:t>
      </w:r>
      <w:r>
        <w:t>komora,</w:t>
      </w:r>
      <w:r w:rsidRPr="00E97ACB">
        <w:rPr>
          <w:spacing w:val="-11"/>
        </w:rPr>
        <w:t xml:space="preserve"> </w:t>
      </w:r>
      <w:r>
        <w:t>visinsku</w:t>
      </w:r>
      <w:r w:rsidRPr="00E97ACB">
        <w:rPr>
          <w:spacing w:val="-10"/>
        </w:rPr>
        <w:t xml:space="preserve"> </w:t>
      </w:r>
      <w:r>
        <w:t>razliku</w:t>
      </w:r>
      <w:r w:rsidRPr="00E97ACB">
        <w:rPr>
          <w:spacing w:val="-11"/>
        </w:rPr>
        <w:t xml:space="preserve"> </w:t>
      </w:r>
      <w:r>
        <w:t>između</w:t>
      </w:r>
      <w:r w:rsidRPr="00E97ACB">
        <w:rPr>
          <w:spacing w:val="-11"/>
        </w:rPr>
        <w:t xml:space="preserve"> </w:t>
      </w:r>
      <w:r>
        <w:t>donje</w:t>
      </w:r>
      <w:r w:rsidRPr="00E97ACB">
        <w:rPr>
          <w:spacing w:val="-11"/>
        </w:rPr>
        <w:t xml:space="preserve"> </w:t>
      </w:r>
      <w:r>
        <w:t>kote</w:t>
      </w:r>
      <w:r w:rsidRPr="00E97ACB">
        <w:rPr>
          <w:spacing w:val="-10"/>
        </w:rPr>
        <w:t xml:space="preserve"> </w:t>
      </w:r>
      <w:r>
        <w:t>i</w:t>
      </w:r>
      <w:r w:rsidRPr="00E97ACB">
        <w:rPr>
          <w:spacing w:val="-11"/>
        </w:rPr>
        <w:t xml:space="preserve"> </w:t>
      </w:r>
      <w:r>
        <w:t>kote</w:t>
      </w:r>
      <w:r w:rsidRPr="00E97ACB">
        <w:rPr>
          <w:spacing w:val="-9"/>
        </w:rPr>
        <w:t xml:space="preserve"> </w:t>
      </w:r>
      <w:r>
        <w:t>preljeva), karakteristike crpnih stanica (Q-H krivulje, snaga, učinkovitost i dr.), regulacijske opreme (podešenost ventila za regulaciju tlaka i dr.), vodovodnih armatura (npr. podešenost zasuna/ventila) i dr., na temelju postojećih</w:t>
      </w:r>
      <w:r w:rsidRPr="00E97ACB">
        <w:rPr>
          <w:spacing w:val="-6"/>
        </w:rPr>
        <w:t xml:space="preserve"> </w:t>
      </w:r>
      <w:r>
        <w:t>podataka,</w:t>
      </w:r>
    </w:p>
    <w:p w:rsidR="00AB64EE" w:rsidRDefault="00AB64EE" w:rsidP="00E97ACB">
      <w:pPr>
        <w:rPr>
          <w:sz w:val="16"/>
        </w:rPr>
      </w:pPr>
    </w:p>
    <w:p w:rsidR="00AB64EE" w:rsidRDefault="00376C0B" w:rsidP="00295C04">
      <w:pPr>
        <w:pStyle w:val="Odlomakpopisa"/>
        <w:numPr>
          <w:ilvl w:val="0"/>
          <w:numId w:val="14"/>
        </w:numPr>
      </w:pPr>
      <w:r>
        <w:t>algoritmi rada pojedinih objekata/elemenata sustava (dinamike punjenja i pražnjenja vodosprema, rada crpnih stanica i dr.) i njihovu</w:t>
      </w:r>
      <w:r w:rsidRPr="00E97ACB">
        <w:rPr>
          <w:spacing w:val="-7"/>
        </w:rPr>
        <w:t xml:space="preserve"> </w:t>
      </w:r>
      <w:r>
        <w:t>međuovisnost,</w:t>
      </w:r>
    </w:p>
    <w:p w:rsidR="00AB64EE" w:rsidRDefault="00AB64EE" w:rsidP="00E97ACB">
      <w:pPr>
        <w:rPr>
          <w:sz w:val="16"/>
        </w:rPr>
      </w:pPr>
    </w:p>
    <w:p w:rsidR="00AB64EE" w:rsidRDefault="00376C0B" w:rsidP="00295C04">
      <w:pPr>
        <w:pStyle w:val="Odlomakpopisa"/>
        <w:numPr>
          <w:ilvl w:val="0"/>
          <w:numId w:val="14"/>
        </w:numPr>
      </w:pPr>
      <w:r>
        <w:t>na izrađenom preliminarnom matematičkom modelu potrebno je analizirati osnovna hidraulička i pogonska stanja (u periodu minimalne noćne i maksimalne dnevne potrošnje). Rezultate provedenih analiza potrebno je tekstualno i grafički opisati u sklopu zasebnog elaborata i/ili cjelovitog dokumenta Predstudija izvodljivosti. Rezultate provedenih analiza potrebno je koristiti za preliminarnu podjelu sustava u DMA zone za potrebe definiranja i provođenja Plana i programa mjerenja protoka i tlaka unutar cjelovitog sustava</w:t>
      </w:r>
      <w:r w:rsidRPr="00E97ACB">
        <w:rPr>
          <w:spacing w:val="-26"/>
        </w:rPr>
        <w:t xml:space="preserve"> </w:t>
      </w:r>
      <w:r>
        <w:t>vodoopskrbe.</w:t>
      </w:r>
    </w:p>
    <w:p w:rsidR="00AB64EE" w:rsidRDefault="00AB64EE" w:rsidP="00E97ACB"/>
    <w:p w:rsidR="00AB64EE" w:rsidRDefault="00376C0B" w:rsidP="00E97ACB">
      <w:r>
        <w:t>Preliminarni matematički model postojećeg stanja potrebno je izraditi u koordinaciji s Projektnim timom i recenzentom. Projektni tim i recenzent su dužni dati pismeno očitovanje na izrađen preliminarni matematički model postojećeg stanja.</w:t>
      </w:r>
    </w:p>
    <w:p w:rsidR="00C4660B" w:rsidRDefault="00C4660B">
      <w:pPr>
        <w:jc w:val="left"/>
        <w:rPr>
          <w:sz w:val="29"/>
        </w:rPr>
      </w:pPr>
      <w:r>
        <w:rPr>
          <w:sz w:val="29"/>
        </w:rPr>
        <w:br w:type="page"/>
      </w:r>
    </w:p>
    <w:p w:rsidR="00E97ACB" w:rsidRDefault="001521DF" w:rsidP="001521DF">
      <w:pPr>
        <w:pStyle w:val="Naslov2"/>
      </w:pPr>
      <w:bookmarkStart w:id="7" w:name="_Toc34319687"/>
      <w:r w:rsidRPr="001521DF">
        <w:lastRenderedPageBreak/>
        <w:t>PROVOĐENJE MJERENJA PROTOKA I TLAKA, UZORKOVANJE VODE I UTVRĐIVANJE NULTOG STANJA GUBITAKA</w:t>
      </w:r>
      <w:bookmarkEnd w:id="7"/>
    </w:p>
    <w:p w:rsidR="001521DF" w:rsidRDefault="001521DF" w:rsidP="00E97ACB"/>
    <w:p w:rsidR="00AB64EE" w:rsidRDefault="00376C0B" w:rsidP="00E97ACB">
      <w:r>
        <w:t>Izvoditelj će izraditi preliminarnu podjelu sustava na DMA zone za potrebe definiranja i provođenja Plana</w:t>
      </w:r>
      <w:r>
        <w:rPr>
          <w:spacing w:val="-13"/>
        </w:rPr>
        <w:t xml:space="preserve"> </w:t>
      </w:r>
      <w:r>
        <w:t>i</w:t>
      </w:r>
      <w:r>
        <w:rPr>
          <w:spacing w:val="-12"/>
        </w:rPr>
        <w:t xml:space="preserve"> </w:t>
      </w:r>
      <w:r>
        <w:t>programa</w:t>
      </w:r>
      <w:r>
        <w:rPr>
          <w:spacing w:val="-14"/>
        </w:rPr>
        <w:t xml:space="preserve"> </w:t>
      </w:r>
      <w:r>
        <w:t>mjerenja</w:t>
      </w:r>
      <w:r>
        <w:rPr>
          <w:spacing w:val="-14"/>
        </w:rPr>
        <w:t xml:space="preserve"> </w:t>
      </w:r>
      <w:r>
        <w:t>protoka</w:t>
      </w:r>
      <w:r>
        <w:rPr>
          <w:spacing w:val="-11"/>
        </w:rPr>
        <w:t xml:space="preserve"> </w:t>
      </w:r>
      <w:r>
        <w:t>i</w:t>
      </w:r>
      <w:r>
        <w:rPr>
          <w:spacing w:val="-14"/>
        </w:rPr>
        <w:t xml:space="preserve"> </w:t>
      </w:r>
      <w:r>
        <w:t>tlaka</w:t>
      </w:r>
      <w:r>
        <w:rPr>
          <w:spacing w:val="-14"/>
        </w:rPr>
        <w:t xml:space="preserve"> </w:t>
      </w:r>
      <w:r>
        <w:t>unutar</w:t>
      </w:r>
      <w:r>
        <w:rPr>
          <w:spacing w:val="-11"/>
        </w:rPr>
        <w:t xml:space="preserve"> </w:t>
      </w:r>
      <w:r>
        <w:t>cjelovitog</w:t>
      </w:r>
      <w:r>
        <w:rPr>
          <w:spacing w:val="-12"/>
        </w:rPr>
        <w:t xml:space="preserve"> </w:t>
      </w:r>
      <w:r>
        <w:t>sustava</w:t>
      </w:r>
      <w:r>
        <w:rPr>
          <w:spacing w:val="-14"/>
        </w:rPr>
        <w:t xml:space="preserve"> </w:t>
      </w:r>
      <w:r>
        <w:t>vodoopskrbe.</w:t>
      </w:r>
      <w:r>
        <w:rPr>
          <w:spacing w:val="-15"/>
        </w:rPr>
        <w:t xml:space="preserve"> </w:t>
      </w:r>
      <w:r>
        <w:t>Preliminarnu</w:t>
      </w:r>
      <w:r>
        <w:rPr>
          <w:spacing w:val="-12"/>
        </w:rPr>
        <w:t xml:space="preserve"> </w:t>
      </w:r>
      <w:r>
        <w:t>podjelu sustava</w:t>
      </w:r>
      <w:r>
        <w:rPr>
          <w:spacing w:val="-7"/>
        </w:rPr>
        <w:t xml:space="preserve"> </w:t>
      </w:r>
      <w:r>
        <w:t>na</w:t>
      </w:r>
      <w:r>
        <w:rPr>
          <w:spacing w:val="-8"/>
        </w:rPr>
        <w:t xml:space="preserve"> </w:t>
      </w:r>
      <w:r>
        <w:t>DMA</w:t>
      </w:r>
      <w:r>
        <w:rPr>
          <w:spacing w:val="-6"/>
        </w:rPr>
        <w:t xml:space="preserve"> </w:t>
      </w:r>
      <w:r>
        <w:t>zone</w:t>
      </w:r>
      <w:r>
        <w:rPr>
          <w:spacing w:val="-5"/>
        </w:rPr>
        <w:t xml:space="preserve"> </w:t>
      </w:r>
      <w:r>
        <w:t>Izvoditelj</w:t>
      </w:r>
      <w:r>
        <w:rPr>
          <w:spacing w:val="-6"/>
        </w:rPr>
        <w:t xml:space="preserve"> </w:t>
      </w:r>
      <w:r>
        <w:t>je</w:t>
      </w:r>
      <w:r>
        <w:rPr>
          <w:spacing w:val="-8"/>
        </w:rPr>
        <w:t xml:space="preserve"> </w:t>
      </w:r>
      <w:r>
        <w:t>obavezan</w:t>
      </w:r>
      <w:r>
        <w:rPr>
          <w:spacing w:val="-7"/>
        </w:rPr>
        <w:t xml:space="preserve"> </w:t>
      </w:r>
      <w:r>
        <w:t>provesti</w:t>
      </w:r>
      <w:r>
        <w:rPr>
          <w:spacing w:val="-6"/>
        </w:rPr>
        <w:t xml:space="preserve"> </w:t>
      </w:r>
      <w:r>
        <w:t>u</w:t>
      </w:r>
      <w:r>
        <w:rPr>
          <w:spacing w:val="-9"/>
        </w:rPr>
        <w:t xml:space="preserve"> </w:t>
      </w:r>
      <w:r>
        <w:t>koordinaciji</w:t>
      </w:r>
      <w:r>
        <w:rPr>
          <w:spacing w:val="-7"/>
        </w:rPr>
        <w:t xml:space="preserve"> </w:t>
      </w:r>
      <w:r>
        <w:t>s</w:t>
      </w:r>
      <w:r>
        <w:rPr>
          <w:spacing w:val="-6"/>
        </w:rPr>
        <w:t xml:space="preserve"> </w:t>
      </w:r>
      <w:r>
        <w:t>Projektnim</w:t>
      </w:r>
      <w:r>
        <w:rPr>
          <w:spacing w:val="-5"/>
        </w:rPr>
        <w:t xml:space="preserve"> </w:t>
      </w:r>
      <w:r>
        <w:t>timom</w:t>
      </w:r>
      <w:r>
        <w:rPr>
          <w:spacing w:val="-5"/>
        </w:rPr>
        <w:t xml:space="preserve"> </w:t>
      </w:r>
      <w:r>
        <w:t>i</w:t>
      </w:r>
      <w:r>
        <w:rPr>
          <w:spacing w:val="-7"/>
        </w:rPr>
        <w:t xml:space="preserve"> </w:t>
      </w:r>
      <w:r>
        <w:t>recenzentom.</w:t>
      </w:r>
    </w:p>
    <w:p w:rsidR="00AB64EE" w:rsidRDefault="00AB64EE" w:rsidP="00E97ACB">
      <w:pPr>
        <w:rPr>
          <w:sz w:val="16"/>
        </w:rPr>
      </w:pPr>
    </w:p>
    <w:p w:rsidR="00AB64EE" w:rsidRDefault="00376C0B" w:rsidP="00E97ACB">
      <w:r>
        <w:t>Izvoditelj će izraditi Plan i program mjerenja protoka i tlaka, kao i uzorkovanja vode za analize rezidualnog klora, unutar cjelovitog sustava vodoopskrbe. Isti je dužan izraditi na odgovarajućem kartografskom prikazu (AutoCAD datoteka i pdf datoteka). Plan i program svih mjerenja i uzorkovanja Izvoditelj je obvezan provesti u koordinaciji s Naručiteljem i recenzentom.</w:t>
      </w:r>
    </w:p>
    <w:p w:rsidR="00AB64EE" w:rsidRDefault="00AB64EE" w:rsidP="00E97ACB">
      <w:pPr>
        <w:rPr>
          <w:sz w:val="16"/>
        </w:rPr>
      </w:pPr>
    </w:p>
    <w:p w:rsidR="00AB64EE" w:rsidRDefault="00376C0B" w:rsidP="00E97ACB">
      <w:r>
        <w:t>Potrebno je mjeriti protoke i tlakove na svim cjevovodima kojima voda u trenutku provođenja kampanje mjerenja ulazi i izlazi iz svake DMA zone. U skladu s realnim potrebama kalibracije modela potrebno je mjeriti protoke i tlakove na dodatnim lokacijama unutar DMA zona.</w:t>
      </w:r>
    </w:p>
    <w:p w:rsidR="00AB64EE" w:rsidRDefault="00AB64EE" w:rsidP="00E97ACB">
      <w:pPr>
        <w:rPr>
          <w:sz w:val="16"/>
        </w:rPr>
      </w:pPr>
    </w:p>
    <w:p w:rsidR="00AB64EE" w:rsidRDefault="00376C0B" w:rsidP="00E97ACB">
      <w:r>
        <w:t>Pri preliminarnoj podjeli sustava na DMA zone te izradi Plana i programa mjerenja potrebno je uvažiti lokacije eventualnih postojećih mjernih uređaja (koji daju podatke prihvatljivog formata i točnosti u postojećem stanju), kako bi se sa što manjim brojem dodatnih mjernih instrumenata mogla provesti potrebna mjerenja protoka i tlakova po predviđenim DMA zonama.</w:t>
      </w:r>
    </w:p>
    <w:p w:rsidR="00AB64EE" w:rsidRDefault="00AB64EE" w:rsidP="00E97ACB">
      <w:pPr>
        <w:rPr>
          <w:sz w:val="16"/>
        </w:rPr>
      </w:pPr>
    </w:p>
    <w:p w:rsidR="00AB64EE" w:rsidRDefault="00376C0B" w:rsidP="00E97ACB">
      <w:r>
        <w:t>Naručitelj i/ili recenzent su dužni dati pismeno očitovanje na definiranu preliminarnu podjelu sustava na DMA zone te Plan i program mjerenja i uzorkovanja. Prije početka mjerenja, Izvoditelj je obvezan u pismenom obliku dobiti pozitivno očitovanje Naručitelja i recenzenta na definiranu preliminarnu podjelu sustava na DMA zone te Plan i program mjerenja i uzorkovanja.</w:t>
      </w:r>
    </w:p>
    <w:p w:rsidR="00AB64EE" w:rsidRDefault="00376C0B" w:rsidP="00E97ACB">
      <w:r>
        <w:t>Naručitelj će dostaviti podatke o eventualno provedenim mjerenjima na predmetnom sustavu tijekom</w:t>
      </w:r>
      <w:r w:rsidR="00F81DA0">
        <w:t xml:space="preserve"> </w:t>
      </w:r>
      <w:r w:rsidR="00B44D17">
        <w:t>posljednje 3 godine</w:t>
      </w:r>
      <w:r>
        <w:t>.</w:t>
      </w:r>
    </w:p>
    <w:p w:rsidR="00AB64EE" w:rsidRDefault="00AB64EE">
      <w:pPr>
        <w:pStyle w:val="Tijeloteksta"/>
        <w:spacing w:before="8"/>
        <w:rPr>
          <w:sz w:val="19"/>
        </w:rPr>
      </w:pPr>
    </w:p>
    <w:p w:rsidR="00AB64EE" w:rsidRDefault="00376C0B" w:rsidP="00E60731">
      <w:pPr>
        <w:pStyle w:val="Naslov3"/>
      </w:pPr>
      <w:bookmarkStart w:id="8" w:name="_Toc34319688"/>
      <w:r w:rsidRPr="00E60731">
        <w:t>ZAHTJEVI</w:t>
      </w:r>
      <w:r>
        <w:t xml:space="preserve"> ZA MJERNU</w:t>
      </w:r>
      <w:r>
        <w:rPr>
          <w:spacing w:val="-4"/>
        </w:rPr>
        <w:t xml:space="preserve"> </w:t>
      </w:r>
      <w:r>
        <w:t>OPREMU</w:t>
      </w:r>
      <w:bookmarkEnd w:id="8"/>
    </w:p>
    <w:p w:rsidR="00AB64EE" w:rsidRDefault="00AB64EE" w:rsidP="00A94070"/>
    <w:p w:rsidR="00A94070" w:rsidRPr="00A94070" w:rsidRDefault="00376C0B" w:rsidP="00295C04">
      <w:pPr>
        <w:pStyle w:val="Odlomakpopisa"/>
        <w:numPr>
          <w:ilvl w:val="0"/>
          <w:numId w:val="13"/>
        </w:numPr>
      </w:pPr>
      <w:r w:rsidRPr="00A94070">
        <w:t>Izvoditelj je</w:t>
      </w:r>
      <w:r w:rsidR="00997654" w:rsidRPr="00A94070">
        <w:t xml:space="preserve"> dužan na zahtjev korisnika predočiti dokum</w:t>
      </w:r>
      <w:r w:rsidR="00A94070" w:rsidRPr="00A94070">
        <w:t xml:space="preserve">ent kojim se potvrđuje da je na </w:t>
      </w:r>
      <w:r w:rsidR="00997654" w:rsidRPr="00A94070">
        <w:t>uređaji</w:t>
      </w:r>
      <w:r w:rsidR="00A94070" w:rsidRPr="00A94070">
        <w:t>ma</w:t>
      </w:r>
      <w:r w:rsidR="00997654" w:rsidRPr="00A94070">
        <w:t xml:space="preserve"> koji će se koristiti u projektu</w:t>
      </w:r>
      <w:r w:rsidR="00A94070" w:rsidRPr="00A94070">
        <w:t xml:space="preserve"> pr</w:t>
      </w:r>
      <w:r w:rsidR="00A94070">
        <w:t>o</w:t>
      </w:r>
      <w:r w:rsidR="00E97ACB">
        <w:t>vodena</w:t>
      </w:r>
      <w:r w:rsidR="00A94070" w:rsidRPr="00A94070">
        <w:t xml:space="preserve"> kontrola točnosti i to minimalno 20 mjerača tlaka i 20 prijenosnih mjerača</w:t>
      </w:r>
      <w:r w:rsidR="00A94070" w:rsidRPr="00E97ACB">
        <w:rPr>
          <w:spacing w:val="-4"/>
        </w:rPr>
        <w:t xml:space="preserve"> </w:t>
      </w:r>
      <w:r w:rsidR="00A94070" w:rsidRPr="00A94070">
        <w:t>protoka.</w:t>
      </w:r>
      <w:r w:rsidR="00997654" w:rsidRPr="00A94070">
        <w:t xml:space="preserve"> </w:t>
      </w:r>
    </w:p>
    <w:p w:rsidR="00AB64EE" w:rsidRDefault="00376C0B" w:rsidP="00295C04">
      <w:pPr>
        <w:pStyle w:val="Odlomakpopisa"/>
        <w:numPr>
          <w:ilvl w:val="0"/>
          <w:numId w:val="13"/>
        </w:numPr>
      </w:pPr>
      <w:r>
        <w:t>Kontrola točnosti cjelokupne mjerne opreme vrši se u nekoj od znanstvenih ustanova u Republici</w:t>
      </w:r>
      <w:r w:rsidR="00E97ACB">
        <w:t xml:space="preserve"> </w:t>
      </w:r>
      <w:r>
        <w:t>Hrvatskoj ili jednom od akreditiranih laboratorija sukladno normama ISO 17020 ili ISO 17025.</w:t>
      </w:r>
    </w:p>
    <w:p w:rsidR="00AB64EE" w:rsidRDefault="00376C0B" w:rsidP="00295C04">
      <w:pPr>
        <w:pStyle w:val="Odlomakpopisa"/>
        <w:numPr>
          <w:ilvl w:val="0"/>
          <w:numId w:val="13"/>
        </w:numPr>
      </w:pPr>
      <w:r>
        <w:t>Kontrola točnosti vrši se istovremenim mjerenjem najmanje dva mjerna uređaja od kojih je</w:t>
      </w:r>
      <w:r w:rsidRPr="00E97ACB">
        <w:rPr>
          <w:spacing w:val="14"/>
        </w:rPr>
        <w:t xml:space="preserve"> </w:t>
      </w:r>
      <w:r>
        <w:t>jedan</w:t>
      </w:r>
      <w:r w:rsidR="00B44D17">
        <w:t xml:space="preserve"> </w:t>
      </w:r>
      <w:r>
        <w:t>umjeren, a nalazi se u posjedu Izvoditelj</w:t>
      </w:r>
      <w:r w:rsidR="00A94070">
        <w:t>a</w:t>
      </w:r>
      <w:r>
        <w:t>.</w:t>
      </w:r>
    </w:p>
    <w:p w:rsidR="00AB64EE" w:rsidRDefault="00376C0B" w:rsidP="00295C04">
      <w:pPr>
        <w:pStyle w:val="Odlomakpopisa"/>
        <w:numPr>
          <w:ilvl w:val="0"/>
          <w:numId w:val="13"/>
        </w:numPr>
      </w:pPr>
      <w:r>
        <w:t>Umjerenim uređajem smatra se uređaj umjeren od strane tvrtke akreditirane za poslove umjeravanja sukladno normi ISO</w:t>
      </w:r>
      <w:r w:rsidRPr="00E97ACB">
        <w:rPr>
          <w:spacing w:val="-2"/>
        </w:rPr>
        <w:t xml:space="preserve"> </w:t>
      </w:r>
      <w:r>
        <w:t>17025.</w:t>
      </w:r>
    </w:p>
    <w:p w:rsidR="00AB64EE" w:rsidRDefault="00376C0B" w:rsidP="00295C04">
      <w:pPr>
        <w:pStyle w:val="Odlomakpopisa"/>
        <w:numPr>
          <w:ilvl w:val="0"/>
          <w:numId w:val="13"/>
        </w:numPr>
      </w:pPr>
      <w:r>
        <w:t>Po završetku provjere kontrole točnosti mjerne opreme ustanova u kojoj se vrši provjera dužna je dati izvješće o kontroli točnosti mjerenja mjerne</w:t>
      </w:r>
      <w:r w:rsidRPr="00E97ACB">
        <w:rPr>
          <w:spacing w:val="-13"/>
        </w:rPr>
        <w:t xml:space="preserve"> </w:t>
      </w:r>
      <w:r>
        <w:t>opreme.</w:t>
      </w:r>
    </w:p>
    <w:p w:rsidR="00AB64EE" w:rsidRDefault="00376C0B" w:rsidP="00295C04">
      <w:pPr>
        <w:pStyle w:val="Odlomakpopisa"/>
        <w:numPr>
          <w:ilvl w:val="0"/>
          <w:numId w:val="13"/>
        </w:numPr>
      </w:pPr>
      <w:r>
        <w:t>Izvješće</w:t>
      </w:r>
      <w:r w:rsidRPr="00E97ACB">
        <w:rPr>
          <w:spacing w:val="-4"/>
        </w:rPr>
        <w:t xml:space="preserve"> </w:t>
      </w:r>
      <w:r>
        <w:t>za</w:t>
      </w:r>
      <w:r w:rsidRPr="00E97ACB">
        <w:rPr>
          <w:spacing w:val="-8"/>
        </w:rPr>
        <w:t xml:space="preserve"> </w:t>
      </w:r>
      <w:r>
        <w:t>mjerače</w:t>
      </w:r>
      <w:r w:rsidRPr="00E97ACB">
        <w:rPr>
          <w:spacing w:val="-6"/>
        </w:rPr>
        <w:t xml:space="preserve"> </w:t>
      </w:r>
      <w:r>
        <w:t>tlaka</w:t>
      </w:r>
      <w:r w:rsidRPr="00E97ACB">
        <w:rPr>
          <w:spacing w:val="-6"/>
        </w:rPr>
        <w:t xml:space="preserve"> </w:t>
      </w:r>
      <w:r>
        <w:t>sadrži</w:t>
      </w:r>
      <w:r w:rsidRPr="00E97ACB">
        <w:rPr>
          <w:spacing w:val="-4"/>
        </w:rPr>
        <w:t xml:space="preserve"> </w:t>
      </w:r>
      <w:r>
        <w:t>tip</w:t>
      </w:r>
      <w:r w:rsidRPr="00E97ACB">
        <w:rPr>
          <w:spacing w:val="-4"/>
        </w:rPr>
        <w:t xml:space="preserve"> </w:t>
      </w:r>
      <w:r>
        <w:t>i</w:t>
      </w:r>
      <w:r w:rsidRPr="00E97ACB">
        <w:rPr>
          <w:spacing w:val="-7"/>
        </w:rPr>
        <w:t xml:space="preserve"> </w:t>
      </w:r>
      <w:r>
        <w:t>serijski</w:t>
      </w:r>
      <w:r w:rsidRPr="00E97ACB">
        <w:rPr>
          <w:spacing w:val="-6"/>
        </w:rPr>
        <w:t xml:space="preserve"> </w:t>
      </w:r>
      <w:r>
        <w:t>broj</w:t>
      </w:r>
      <w:r w:rsidRPr="00E97ACB">
        <w:rPr>
          <w:spacing w:val="-6"/>
        </w:rPr>
        <w:t xml:space="preserve"> </w:t>
      </w:r>
      <w:r>
        <w:t>uređaja</w:t>
      </w:r>
      <w:r w:rsidRPr="00E97ACB">
        <w:rPr>
          <w:spacing w:val="-4"/>
        </w:rPr>
        <w:t xml:space="preserve"> </w:t>
      </w:r>
      <w:r>
        <w:t>te</w:t>
      </w:r>
      <w:r w:rsidRPr="00E97ACB">
        <w:rPr>
          <w:spacing w:val="-3"/>
        </w:rPr>
        <w:t xml:space="preserve"> </w:t>
      </w:r>
      <w:r>
        <w:t>iznose</w:t>
      </w:r>
      <w:r w:rsidRPr="00E97ACB">
        <w:rPr>
          <w:spacing w:val="-6"/>
        </w:rPr>
        <w:t xml:space="preserve"> </w:t>
      </w:r>
      <w:r>
        <w:t>izmjerenih</w:t>
      </w:r>
      <w:r w:rsidRPr="00E97ACB">
        <w:rPr>
          <w:spacing w:val="-7"/>
        </w:rPr>
        <w:t xml:space="preserve"> </w:t>
      </w:r>
      <w:r>
        <w:t>tlakova</w:t>
      </w:r>
      <w:r w:rsidRPr="00E97ACB">
        <w:rPr>
          <w:spacing w:val="-4"/>
        </w:rPr>
        <w:t xml:space="preserve"> </w:t>
      </w:r>
      <w:r>
        <w:t>uz</w:t>
      </w:r>
      <w:r w:rsidRPr="00E97ACB">
        <w:rPr>
          <w:spacing w:val="-7"/>
        </w:rPr>
        <w:t xml:space="preserve"> </w:t>
      </w:r>
      <w:r>
        <w:t>naznačeno odstupanje od vrijednosti izmjerenih tlakova umjerenim</w:t>
      </w:r>
      <w:r w:rsidRPr="00E97ACB">
        <w:rPr>
          <w:spacing w:val="-12"/>
        </w:rPr>
        <w:t xml:space="preserve"> </w:t>
      </w:r>
      <w:r>
        <w:t>uređajem</w:t>
      </w:r>
    </w:p>
    <w:p w:rsidR="00AB64EE" w:rsidRDefault="00376C0B" w:rsidP="00295C04">
      <w:pPr>
        <w:pStyle w:val="Odlomakpopisa"/>
        <w:numPr>
          <w:ilvl w:val="0"/>
          <w:numId w:val="13"/>
        </w:numPr>
      </w:pPr>
      <w:r>
        <w:t>Izvješće</w:t>
      </w:r>
      <w:r w:rsidRPr="00E97ACB">
        <w:rPr>
          <w:spacing w:val="-6"/>
        </w:rPr>
        <w:t xml:space="preserve"> </w:t>
      </w:r>
      <w:r>
        <w:t>za</w:t>
      </w:r>
      <w:r w:rsidRPr="00E97ACB">
        <w:rPr>
          <w:spacing w:val="-7"/>
        </w:rPr>
        <w:t xml:space="preserve"> </w:t>
      </w:r>
      <w:r>
        <w:t>prijenosne</w:t>
      </w:r>
      <w:r w:rsidRPr="00E97ACB">
        <w:rPr>
          <w:spacing w:val="-8"/>
        </w:rPr>
        <w:t xml:space="preserve"> </w:t>
      </w:r>
      <w:r>
        <w:t>mjerače</w:t>
      </w:r>
      <w:r w:rsidRPr="00E97ACB">
        <w:rPr>
          <w:spacing w:val="-6"/>
        </w:rPr>
        <w:t xml:space="preserve"> </w:t>
      </w:r>
      <w:r>
        <w:t>protoka</w:t>
      </w:r>
      <w:r w:rsidRPr="00E97ACB">
        <w:rPr>
          <w:spacing w:val="-9"/>
        </w:rPr>
        <w:t xml:space="preserve"> </w:t>
      </w:r>
      <w:r>
        <w:t>sadrži</w:t>
      </w:r>
      <w:r w:rsidRPr="00E97ACB">
        <w:rPr>
          <w:spacing w:val="-6"/>
        </w:rPr>
        <w:t xml:space="preserve"> </w:t>
      </w:r>
      <w:r>
        <w:t>tip</w:t>
      </w:r>
      <w:r w:rsidRPr="00E97ACB">
        <w:rPr>
          <w:spacing w:val="-7"/>
        </w:rPr>
        <w:t xml:space="preserve"> </w:t>
      </w:r>
      <w:r>
        <w:t>i</w:t>
      </w:r>
      <w:r w:rsidRPr="00E97ACB">
        <w:rPr>
          <w:spacing w:val="-8"/>
        </w:rPr>
        <w:t xml:space="preserve"> </w:t>
      </w:r>
      <w:r>
        <w:t>serijski</w:t>
      </w:r>
      <w:r w:rsidRPr="00E97ACB">
        <w:rPr>
          <w:spacing w:val="-7"/>
        </w:rPr>
        <w:t xml:space="preserve"> </w:t>
      </w:r>
      <w:r>
        <w:t>broj</w:t>
      </w:r>
      <w:r w:rsidRPr="00E97ACB">
        <w:rPr>
          <w:spacing w:val="-9"/>
        </w:rPr>
        <w:t xml:space="preserve"> </w:t>
      </w:r>
      <w:r>
        <w:t>uređaja</w:t>
      </w:r>
      <w:r w:rsidRPr="00E97ACB">
        <w:rPr>
          <w:spacing w:val="-6"/>
        </w:rPr>
        <w:t xml:space="preserve"> </w:t>
      </w:r>
      <w:r>
        <w:t>te</w:t>
      </w:r>
      <w:r w:rsidRPr="00E97ACB">
        <w:rPr>
          <w:spacing w:val="-8"/>
        </w:rPr>
        <w:t xml:space="preserve"> </w:t>
      </w:r>
      <w:r>
        <w:t>vrstu</w:t>
      </w:r>
      <w:r w:rsidRPr="00E97ACB">
        <w:rPr>
          <w:spacing w:val="-8"/>
        </w:rPr>
        <w:t xml:space="preserve"> </w:t>
      </w:r>
      <w:r>
        <w:t>materijala</w:t>
      </w:r>
      <w:r w:rsidRPr="00E97ACB">
        <w:rPr>
          <w:spacing w:val="-7"/>
        </w:rPr>
        <w:t xml:space="preserve"> </w:t>
      </w:r>
      <w:r>
        <w:t>i</w:t>
      </w:r>
      <w:r w:rsidRPr="00E97ACB">
        <w:rPr>
          <w:spacing w:val="-9"/>
        </w:rPr>
        <w:t xml:space="preserve"> </w:t>
      </w:r>
      <w:r>
        <w:t>promjer cijevi na kojoj je kontrola točnosti mjerenja vršena uz naznačenu vrijednost mjerenog protoka i odstupanje od vrijednosti izmjerenih protoka umjerenim</w:t>
      </w:r>
      <w:r w:rsidRPr="00E97ACB">
        <w:rPr>
          <w:spacing w:val="-10"/>
        </w:rPr>
        <w:t xml:space="preserve"> </w:t>
      </w:r>
      <w:r>
        <w:t>uređajem.</w:t>
      </w:r>
    </w:p>
    <w:p w:rsidR="00AB64EE" w:rsidRDefault="00376C0B" w:rsidP="00295C04">
      <w:pPr>
        <w:pStyle w:val="Odlomakpopisa"/>
        <w:numPr>
          <w:ilvl w:val="0"/>
          <w:numId w:val="13"/>
        </w:numPr>
      </w:pPr>
      <w:r>
        <w:t>Preporuka je da se kontrola ispravnosti vrši za najmanje tri različite vrijednosti protoka i</w:t>
      </w:r>
      <w:r w:rsidRPr="00E97ACB">
        <w:rPr>
          <w:spacing w:val="-14"/>
        </w:rPr>
        <w:t xml:space="preserve"> </w:t>
      </w:r>
      <w:r>
        <w:t>tlaka</w:t>
      </w:r>
    </w:p>
    <w:p w:rsidR="00AB64EE" w:rsidRDefault="00376C0B" w:rsidP="00295C04">
      <w:pPr>
        <w:pStyle w:val="Odlomakpopisa"/>
        <w:numPr>
          <w:ilvl w:val="0"/>
          <w:numId w:val="13"/>
        </w:numPr>
      </w:pPr>
      <w:r>
        <w:t xml:space="preserve">Stupanj točnosti mjernih uređaja </w:t>
      </w:r>
      <w:r w:rsidR="00E97ACB">
        <w:t>utvrđuju dogovorno i potvrđuju N</w:t>
      </w:r>
      <w:r>
        <w:t>aručitelj i</w:t>
      </w:r>
      <w:r w:rsidRPr="00E97ACB">
        <w:rPr>
          <w:spacing w:val="-14"/>
        </w:rPr>
        <w:t xml:space="preserve"> </w:t>
      </w:r>
      <w:r>
        <w:t>Izvršitelj.</w:t>
      </w:r>
    </w:p>
    <w:p w:rsidR="00AB64EE" w:rsidRDefault="00376C0B" w:rsidP="00295C04">
      <w:pPr>
        <w:pStyle w:val="Odlomakpopisa"/>
        <w:numPr>
          <w:ilvl w:val="0"/>
          <w:numId w:val="13"/>
        </w:numPr>
      </w:pPr>
      <w:r>
        <w:t>Naručitelj je dužan osigurati adekvatne uvjete za mjerenje na vodozahvatu ili mjestu</w:t>
      </w:r>
      <w:r w:rsidRPr="00E97ACB">
        <w:rPr>
          <w:spacing w:val="13"/>
        </w:rPr>
        <w:t xml:space="preserve"> </w:t>
      </w:r>
      <w:r>
        <w:t>preuzimanja</w:t>
      </w:r>
      <w:r w:rsidR="00A94070">
        <w:t xml:space="preserve"> </w:t>
      </w:r>
      <w:r>
        <w:t>vode od drugog distributera.</w:t>
      </w:r>
    </w:p>
    <w:p w:rsidR="00AB64EE" w:rsidRDefault="00376C0B" w:rsidP="00E60731">
      <w:pPr>
        <w:pStyle w:val="Naslov3"/>
      </w:pPr>
      <w:bookmarkStart w:id="9" w:name="_Toc34319689"/>
      <w:r w:rsidRPr="00E60731">
        <w:lastRenderedPageBreak/>
        <w:t>UTVRĐIVANJE</w:t>
      </w:r>
      <w:r>
        <w:t xml:space="preserve"> „NULTOG</w:t>
      </w:r>
      <w:r>
        <w:rPr>
          <w:spacing w:val="-4"/>
        </w:rPr>
        <w:t xml:space="preserve"> </w:t>
      </w:r>
      <w:r>
        <w:t>STANJA“</w:t>
      </w:r>
      <w:bookmarkEnd w:id="9"/>
    </w:p>
    <w:p w:rsidR="00AB64EE" w:rsidRDefault="00AB64EE">
      <w:pPr>
        <w:pStyle w:val="Tijeloteksta"/>
        <w:spacing w:before="6"/>
        <w:rPr>
          <w:b/>
          <w:sz w:val="20"/>
        </w:rPr>
      </w:pPr>
    </w:p>
    <w:p w:rsidR="00AB64EE" w:rsidRDefault="00376C0B" w:rsidP="00E60731">
      <w:pPr>
        <w:pStyle w:val="Naslov4"/>
      </w:pPr>
      <w:r>
        <w:rPr>
          <w:w w:val="110"/>
        </w:rPr>
        <w:t>Početna</w:t>
      </w:r>
      <w:r>
        <w:rPr>
          <w:spacing w:val="-14"/>
          <w:w w:val="110"/>
        </w:rPr>
        <w:t xml:space="preserve"> </w:t>
      </w:r>
      <w:r>
        <w:rPr>
          <w:w w:val="110"/>
        </w:rPr>
        <w:t>mjerenja</w:t>
      </w:r>
    </w:p>
    <w:p w:rsidR="00AB64EE" w:rsidRDefault="00AB64EE">
      <w:pPr>
        <w:pStyle w:val="Tijeloteksta"/>
        <w:rPr>
          <w:rFonts w:ascii="Times New Roman"/>
          <w:b/>
          <w:i/>
          <w:sz w:val="30"/>
        </w:rPr>
      </w:pPr>
    </w:p>
    <w:p w:rsidR="00AB64EE" w:rsidRDefault="00376C0B" w:rsidP="00295C04">
      <w:pPr>
        <w:pStyle w:val="Odlomakpopisa"/>
        <w:numPr>
          <w:ilvl w:val="0"/>
          <w:numId w:val="12"/>
        </w:numPr>
      </w:pPr>
      <w:r>
        <w:t xml:space="preserve">Izvoditelj je dužan po potpisu ugovora i uvođenja u posao, a prije početka radova, </w:t>
      </w:r>
      <w:r w:rsidR="00E569A4">
        <w:t xml:space="preserve">provjeriti </w:t>
      </w:r>
      <w:r>
        <w:t>postojanje</w:t>
      </w:r>
      <w:r w:rsidR="00E569A4">
        <w:t xml:space="preserve"> i ispravnost</w:t>
      </w:r>
      <w:r>
        <w:t xml:space="preserve"> mjerača protoka zahvaćene količine vode te osigurati prijenos podatka s mjerača Naručitelju i Hrvatskim</w:t>
      </w:r>
      <w:r w:rsidRPr="00E97ACB">
        <w:rPr>
          <w:spacing w:val="-2"/>
        </w:rPr>
        <w:t xml:space="preserve"> </w:t>
      </w:r>
      <w:r>
        <w:t>vodama.</w:t>
      </w:r>
    </w:p>
    <w:p w:rsidR="00AB64EE" w:rsidRDefault="00376C0B" w:rsidP="00295C04">
      <w:pPr>
        <w:pStyle w:val="Odlomakpopisa"/>
        <w:numPr>
          <w:ilvl w:val="0"/>
          <w:numId w:val="12"/>
        </w:numPr>
      </w:pPr>
      <w:r>
        <w:t>Ukoliko se utvrdi neadekvatno mjerenje na vodozahvatima ili na mjestima preuzimanja vode od drugih distributera, uslijed neispravnih ili nebaždarenih mjerača protoka, odnosno njihovog nepostojanja,</w:t>
      </w:r>
      <w:r w:rsidRPr="00E97ACB">
        <w:rPr>
          <w:spacing w:val="-4"/>
        </w:rPr>
        <w:t xml:space="preserve"> </w:t>
      </w:r>
      <w:r>
        <w:t>Izvoditelj</w:t>
      </w:r>
      <w:r w:rsidRPr="00E97ACB">
        <w:rPr>
          <w:spacing w:val="-3"/>
        </w:rPr>
        <w:t xml:space="preserve"> </w:t>
      </w:r>
      <w:r>
        <w:t>je</w:t>
      </w:r>
      <w:r w:rsidRPr="00E97ACB">
        <w:rPr>
          <w:spacing w:val="-3"/>
        </w:rPr>
        <w:t xml:space="preserve"> </w:t>
      </w:r>
      <w:r>
        <w:t>dužan</w:t>
      </w:r>
      <w:r w:rsidRPr="00E97ACB">
        <w:rPr>
          <w:spacing w:val="-4"/>
        </w:rPr>
        <w:t xml:space="preserve"> </w:t>
      </w:r>
      <w:r>
        <w:t>postaviti</w:t>
      </w:r>
      <w:r w:rsidRPr="00E97ACB">
        <w:rPr>
          <w:spacing w:val="-3"/>
        </w:rPr>
        <w:t xml:space="preserve"> </w:t>
      </w:r>
      <w:r>
        <w:t>svoju</w:t>
      </w:r>
      <w:r w:rsidRPr="00E97ACB">
        <w:rPr>
          <w:spacing w:val="-4"/>
        </w:rPr>
        <w:t xml:space="preserve"> </w:t>
      </w:r>
      <w:r>
        <w:t>mjernu</w:t>
      </w:r>
      <w:r w:rsidRPr="00E97ACB">
        <w:rPr>
          <w:spacing w:val="-7"/>
        </w:rPr>
        <w:t xml:space="preserve"> </w:t>
      </w:r>
      <w:r>
        <w:t>opremu</w:t>
      </w:r>
      <w:r w:rsidRPr="00E97ACB">
        <w:rPr>
          <w:spacing w:val="-4"/>
        </w:rPr>
        <w:t xml:space="preserve"> </w:t>
      </w:r>
      <w:r>
        <w:t>na</w:t>
      </w:r>
      <w:r w:rsidRPr="00E97ACB">
        <w:rPr>
          <w:spacing w:val="-3"/>
        </w:rPr>
        <w:t xml:space="preserve"> </w:t>
      </w:r>
      <w:r>
        <w:t>vodozahvatima</w:t>
      </w:r>
      <w:r w:rsidRPr="00E97ACB">
        <w:rPr>
          <w:spacing w:val="-7"/>
        </w:rPr>
        <w:t xml:space="preserve"> </w:t>
      </w:r>
      <w:r>
        <w:t>dok</w:t>
      </w:r>
      <w:r w:rsidRPr="00E97ACB">
        <w:rPr>
          <w:spacing w:val="-3"/>
        </w:rPr>
        <w:t xml:space="preserve"> </w:t>
      </w:r>
      <w:r>
        <w:t>Naručitelj- Investitor ne zamijeni ili umjeri postojeću. Naručitelj je dužan dobaviti, zamijeniti ili umjeriti postojeću neispravnu mjernu opremu u roku ne duljem od 90 dana od dana utvrđivanja pogreške mjerenja</w:t>
      </w:r>
      <w:r w:rsidRPr="00E97ACB">
        <w:rPr>
          <w:spacing w:val="-7"/>
        </w:rPr>
        <w:t xml:space="preserve"> </w:t>
      </w:r>
      <w:r>
        <w:t>mjerne</w:t>
      </w:r>
      <w:r w:rsidRPr="00E97ACB">
        <w:rPr>
          <w:spacing w:val="-7"/>
        </w:rPr>
        <w:t xml:space="preserve"> </w:t>
      </w:r>
      <w:r>
        <w:t>opreme.</w:t>
      </w:r>
      <w:r w:rsidRPr="00E97ACB">
        <w:rPr>
          <w:spacing w:val="-5"/>
        </w:rPr>
        <w:t xml:space="preserve"> </w:t>
      </w:r>
      <w:r>
        <w:t>Naručitelj</w:t>
      </w:r>
      <w:r w:rsidRPr="00E97ACB">
        <w:rPr>
          <w:spacing w:val="-4"/>
        </w:rPr>
        <w:t xml:space="preserve"> </w:t>
      </w:r>
      <w:r>
        <w:t>je</w:t>
      </w:r>
      <w:r w:rsidRPr="00E97ACB">
        <w:rPr>
          <w:spacing w:val="-4"/>
        </w:rPr>
        <w:t xml:space="preserve"> </w:t>
      </w:r>
      <w:r>
        <w:t>dužan</w:t>
      </w:r>
      <w:r w:rsidRPr="00E97ACB">
        <w:rPr>
          <w:spacing w:val="-7"/>
        </w:rPr>
        <w:t xml:space="preserve"> </w:t>
      </w:r>
      <w:r>
        <w:t>osigurati</w:t>
      </w:r>
      <w:r w:rsidRPr="00E97ACB">
        <w:rPr>
          <w:spacing w:val="-4"/>
        </w:rPr>
        <w:t xml:space="preserve"> </w:t>
      </w:r>
      <w:r>
        <w:t>adekvatne</w:t>
      </w:r>
      <w:r w:rsidRPr="00E97ACB">
        <w:rPr>
          <w:spacing w:val="-4"/>
        </w:rPr>
        <w:t xml:space="preserve"> </w:t>
      </w:r>
      <w:r>
        <w:t>uvjete</w:t>
      </w:r>
      <w:r w:rsidRPr="00E97ACB">
        <w:rPr>
          <w:spacing w:val="-4"/>
        </w:rPr>
        <w:t xml:space="preserve"> </w:t>
      </w:r>
      <w:r>
        <w:t>Izvoditelju</w:t>
      </w:r>
      <w:r w:rsidRPr="00E97ACB">
        <w:rPr>
          <w:spacing w:val="-5"/>
        </w:rPr>
        <w:t xml:space="preserve"> </w:t>
      </w:r>
      <w:r>
        <w:t>za</w:t>
      </w:r>
      <w:r w:rsidRPr="00E97ACB">
        <w:rPr>
          <w:spacing w:val="-4"/>
        </w:rPr>
        <w:t xml:space="preserve"> </w:t>
      </w:r>
      <w:r>
        <w:t>provođenje postupka mjerenja protoka na</w:t>
      </w:r>
      <w:r w:rsidRPr="00E97ACB">
        <w:rPr>
          <w:spacing w:val="-5"/>
        </w:rPr>
        <w:t xml:space="preserve"> </w:t>
      </w:r>
      <w:r>
        <w:t>cjevovodu.</w:t>
      </w:r>
    </w:p>
    <w:p w:rsidR="00AB64EE" w:rsidRDefault="00376C0B" w:rsidP="00295C04">
      <w:pPr>
        <w:pStyle w:val="Odlomakpopisa"/>
        <w:numPr>
          <w:ilvl w:val="0"/>
          <w:numId w:val="12"/>
        </w:numPr>
      </w:pPr>
      <w:r>
        <w:t>Po uspostavljenom mjerenju zahvaćene količine vode, a u roku ne duljem od 90 dana od dana uvođenja</w:t>
      </w:r>
      <w:r w:rsidRPr="00E97ACB">
        <w:rPr>
          <w:spacing w:val="15"/>
        </w:rPr>
        <w:t xml:space="preserve"> </w:t>
      </w:r>
      <w:r>
        <w:t>u</w:t>
      </w:r>
      <w:r w:rsidRPr="00E97ACB">
        <w:rPr>
          <w:spacing w:val="15"/>
        </w:rPr>
        <w:t xml:space="preserve"> </w:t>
      </w:r>
      <w:r>
        <w:t>posao,</w:t>
      </w:r>
      <w:r w:rsidRPr="00E97ACB">
        <w:rPr>
          <w:spacing w:val="17"/>
        </w:rPr>
        <w:t xml:space="preserve"> </w:t>
      </w:r>
      <w:r>
        <w:t>Izvoditelj</w:t>
      </w:r>
      <w:r w:rsidRPr="00E97ACB">
        <w:rPr>
          <w:spacing w:val="15"/>
        </w:rPr>
        <w:t xml:space="preserve"> </w:t>
      </w:r>
      <w:r>
        <w:t>je</w:t>
      </w:r>
      <w:r w:rsidRPr="00E97ACB">
        <w:rPr>
          <w:spacing w:val="16"/>
        </w:rPr>
        <w:t xml:space="preserve"> </w:t>
      </w:r>
      <w:r>
        <w:t>dužan,</w:t>
      </w:r>
      <w:r w:rsidRPr="00E97ACB">
        <w:rPr>
          <w:spacing w:val="16"/>
        </w:rPr>
        <w:t xml:space="preserve"> </w:t>
      </w:r>
      <w:r>
        <w:t>u</w:t>
      </w:r>
      <w:r w:rsidRPr="00E97ACB">
        <w:rPr>
          <w:spacing w:val="14"/>
        </w:rPr>
        <w:t xml:space="preserve"> </w:t>
      </w:r>
      <w:r>
        <w:t>suradnji</w:t>
      </w:r>
      <w:r w:rsidRPr="00E97ACB">
        <w:rPr>
          <w:spacing w:val="15"/>
        </w:rPr>
        <w:t xml:space="preserve"> </w:t>
      </w:r>
      <w:r>
        <w:t>s</w:t>
      </w:r>
      <w:r w:rsidRPr="00E97ACB">
        <w:rPr>
          <w:spacing w:val="16"/>
        </w:rPr>
        <w:t xml:space="preserve"> </w:t>
      </w:r>
      <w:r>
        <w:t>Naručiteljem,</w:t>
      </w:r>
      <w:r w:rsidRPr="00E97ACB">
        <w:rPr>
          <w:spacing w:val="16"/>
        </w:rPr>
        <w:t xml:space="preserve"> </w:t>
      </w:r>
      <w:r>
        <w:t>utvrditi</w:t>
      </w:r>
      <w:r w:rsidRPr="00E97ACB">
        <w:rPr>
          <w:spacing w:val="15"/>
        </w:rPr>
        <w:t xml:space="preserve"> </w:t>
      </w:r>
      <w:r>
        <w:t>početno</w:t>
      </w:r>
      <w:r w:rsidRPr="00E97ACB">
        <w:rPr>
          <w:spacing w:val="17"/>
        </w:rPr>
        <w:t xml:space="preserve"> </w:t>
      </w:r>
      <w:r>
        <w:t>„nulto“</w:t>
      </w:r>
      <w:r w:rsidRPr="00E97ACB">
        <w:rPr>
          <w:spacing w:val="17"/>
        </w:rPr>
        <w:t xml:space="preserve"> </w:t>
      </w:r>
      <w:r>
        <w:t>stanje</w:t>
      </w:r>
      <w:r w:rsidR="00E97ACB">
        <w:t xml:space="preserve"> </w:t>
      </w:r>
      <w:r>
        <w:t xml:space="preserve">gubitaka u sustavu temeljem mjerenja protoka i tlakova. </w:t>
      </w:r>
      <w:r w:rsidR="006014C4">
        <w:t>M</w:t>
      </w:r>
      <w:r>
        <w:t>jerene točke utvrđuju se u suradnji s Naručiteljem.</w:t>
      </w:r>
    </w:p>
    <w:p w:rsidR="00AB64EE" w:rsidRDefault="00376C0B" w:rsidP="00295C04">
      <w:pPr>
        <w:pStyle w:val="Odlomakpopisa"/>
        <w:numPr>
          <w:ilvl w:val="0"/>
          <w:numId w:val="12"/>
        </w:numPr>
      </w:pPr>
      <w:r>
        <w:t>Početno ili „nulto“ stanje sustava određuje se temeljem dobivenih podataka s mjerača protoka i tlaka te podataka prodane i zahvaćene količine vode u mjerenom razdoblju od najmanje mjesec dana. „Nulto“ stanje sustava sadržava bilancu vode te koeficijente sukladno IWA metodologiji i druge pokazatelje bitne za realno utvrđivanje nultog stanja, a gubitci se određuju u suradnji s Naručiteljem, uz uvažavanje razlike zahvaćene i prodane količine</w:t>
      </w:r>
      <w:r w:rsidRPr="00E97ACB">
        <w:rPr>
          <w:spacing w:val="-3"/>
        </w:rPr>
        <w:t xml:space="preserve"> </w:t>
      </w:r>
      <w:r>
        <w:t>vode.</w:t>
      </w:r>
    </w:p>
    <w:p w:rsidR="00AB64EE" w:rsidRDefault="00376C0B" w:rsidP="00295C04">
      <w:pPr>
        <w:pStyle w:val="Odlomakpopisa"/>
        <w:numPr>
          <w:ilvl w:val="0"/>
          <w:numId w:val="12"/>
        </w:numPr>
      </w:pPr>
      <w:r>
        <w:t>Rezolucija mjerenja</w:t>
      </w:r>
      <w:r w:rsidRPr="00E97ACB">
        <w:rPr>
          <w:spacing w:val="-12"/>
        </w:rPr>
        <w:t xml:space="preserve"> </w:t>
      </w:r>
      <w:r>
        <w:t>tlaka</w:t>
      </w:r>
      <w:r w:rsidRPr="00E97ACB">
        <w:rPr>
          <w:spacing w:val="-10"/>
        </w:rPr>
        <w:t xml:space="preserve"> </w:t>
      </w:r>
      <w:r>
        <w:t>utvrđuje</w:t>
      </w:r>
      <w:r w:rsidRPr="00E97ACB">
        <w:rPr>
          <w:spacing w:val="-11"/>
        </w:rPr>
        <w:t xml:space="preserve"> </w:t>
      </w:r>
      <w:r>
        <w:t>se</w:t>
      </w:r>
      <w:r w:rsidRPr="00E97ACB">
        <w:rPr>
          <w:spacing w:val="-10"/>
        </w:rPr>
        <w:t xml:space="preserve"> </w:t>
      </w:r>
      <w:r>
        <w:t>s</w:t>
      </w:r>
      <w:r w:rsidRPr="00E97ACB">
        <w:rPr>
          <w:spacing w:val="-13"/>
        </w:rPr>
        <w:t xml:space="preserve"> </w:t>
      </w:r>
      <w:r>
        <w:t>Naručiteljem,</w:t>
      </w:r>
      <w:r w:rsidRPr="00E97ACB">
        <w:rPr>
          <w:spacing w:val="-14"/>
        </w:rPr>
        <w:t xml:space="preserve"> </w:t>
      </w:r>
      <w:r>
        <w:t>a</w:t>
      </w:r>
      <w:r w:rsidRPr="00E97ACB">
        <w:rPr>
          <w:spacing w:val="-13"/>
        </w:rPr>
        <w:t xml:space="preserve"> </w:t>
      </w:r>
      <w:r>
        <w:t>mora</w:t>
      </w:r>
      <w:r w:rsidRPr="00E97ACB">
        <w:rPr>
          <w:spacing w:val="-12"/>
        </w:rPr>
        <w:t xml:space="preserve"> </w:t>
      </w:r>
      <w:r>
        <w:t>biti</w:t>
      </w:r>
      <w:r w:rsidRPr="00E97ACB">
        <w:rPr>
          <w:spacing w:val="-13"/>
        </w:rPr>
        <w:t xml:space="preserve"> </w:t>
      </w:r>
      <w:r>
        <w:t>dovoljna</w:t>
      </w:r>
      <w:r w:rsidRPr="00E97ACB">
        <w:rPr>
          <w:spacing w:val="-11"/>
        </w:rPr>
        <w:t xml:space="preserve"> </w:t>
      </w:r>
      <w:r>
        <w:t>za</w:t>
      </w:r>
      <w:r w:rsidRPr="00E97ACB">
        <w:rPr>
          <w:spacing w:val="-14"/>
        </w:rPr>
        <w:t xml:space="preserve"> </w:t>
      </w:r>
      <w:r>
        <w:t>izračunavanje</w:t>
      </w:r>
      <w:r w:rsidRPr="00E97ACB">
        <w:rPr>
          <w:spacing w:val="-12"/>
        </w:rPr>
        <w:t xml:space="preserve"> </w:t>
      </w:r>
      <w:r>
        <w:t>podataka</w:t>
      </w:r>
      <w:r w:rsidRPr="00E97ACB">
        <w:rPr>
          <w:spacing w:val="-10"/>
        </w:rPr>
        <w:t xml:space="preserve"> </w:t>
      </w:r>
      <w:r>
        <w:t>sukladno IWA metodologiji karakterističnih podataka</w:t>
      </w:r>
      <w:r w:rsidRPr="00E97ACB">
        <w:rPr>
          <w:spacing w:val="-4"/>
        </w:rPr>
        <w:t xml:space="preserve"> </w:t>
      </w:r>
      <w:r>
        <w:t>sustava.</w:t>
      </w:r>
    </w:p>
    <w:p w:rsidR="00AB64EE" w:rsidRDefault="00376C0B" w:rsidP="00295C04">
      <w:pPr>
        <w:pStyle w:val="Odlomakpopisa"/>
        <w:numPr>
          <w:ilvl w:val="0"/>
          <w:numId w:val="12"/>
        </w:numPr>
      </w:pPr>
      <w:r>
        <w:t>Podatci mjerenja zahvaćene i fakturirane količine vode, te tlakova u sustavu dostupni su Naručitelju i Hrvatskim vodama tijekom vremena trajanja ugovora, a u svrhu praćenja smanjenja gubitaka u</w:t>
      </w:r>
      <w:r w:rsidRPr="00E97ACB">
        <w:rPr>
          <w:spacing w:val="-1"/>
        </w:rPr>
        <w:t xml:space="preserve"> </w:t>
      </w:r>
      <w:r>
        <w:t>sustavu.</w:t>
      </w:r>
    </w:p>
    <w:p w:rsidR="00AB64EE" w:rsidRDefault="00376C0B" w:rsidP="00295C04">
      <w:pPr>
        <w:pStyle w:val="Odlomakpopisa"/>
        <w:numPr>
          <w:ilvl w:val="0"/>
          <w:numId w:val="12"/>
        </w:numPr>
      </w:pPr>
      <w:r>
        <w:t>Podaci se dostavljaju Naručitelju i Hrvatskim vodama putem uređaja za prijenos podataka. Zbog budućeg</w:t>
      </w:r>
      <w:r w:rsidRPr="00E97ACB">
        <w:rPr>
          <w:spacing w:val="-12"/>
        </w:rPr>
        <w:t xml:space="preserve"> </w:t>
      </w:r>
      <w:r>
        <w:t>nadzora</w:t>
      </w:r>
      <w:r w:rsidRPr="00E97ACB">
        <w:rPr>
          <w:spacing w:val="-12"/>
        </w:rPr>
        <w:t xml:space="preserve"> </w:t>
      </w:r>
      <w:r>
        <w:t>zahvaćene</w:t>
      </w:r>
      <w:r w:rsidRPr="00E97ACB">
        <w:rPr>
          <w:spacing w:val="-11"/>
        </w:rPr>
        <w:t xml:space="preserve"> </w:t>
      </w:r>
      <w:r>
        <w:t>količine</w:t>
      </w:r>
      <w:r w:rsidRPr="00E97ACB">
        <w:rPr>
          <w:spacing w:val="-13"/>
        </w:rPr>
        <w:t xml:space="preserve"> </w:t>
      </w:r>
      <w:r>
        <w:t>vode</w:t>
      </w:r>
      <w:r w:rsidRPr="00E97ACB">
        <w:rPr>
          <w:spacing w:val="-11"/>
        </w:rPr>
        <w:t xml:space="preserve"> </w:t>
      </w:r>
      <w:r>
        <w:t>i</w:t>
      </w:r>
      <w:r w:rsidRPr="00E97ACB">
        <w:rPr>
          <w:spacing w:val="-14"/>
        </w:rPr>
        <w:t xml:space="preserve"> </w:t>
      </w:r>
      <w:r>
        <w:t>stanja</w:t>
      </w:r>
      <w:r w:rsidRPr="00E97ACB">
        <w:rPr>
          <w:spacing w:val="-12"/>
        </w:rPr>
        <w:t xml:space="preserve"> </w:t>
      </w:r>
      <w:r>
        <w:t>gubitaka</w:t>
      </w:r>
      <w:r w:rsidRPr="00E97ACB">
        <w:rPr>
          <w:spacing w:val="-11"/>
        </w:rPr>
        <w:t xml:space="preserve"> </w:t>
      </w:r>
      <w:r>
        <w:t>u</w:t>
      </w:r>
      <w:r w:rsidRPr="00E97ACB">
        <w:rPr>
          <w:spacing w:val="-15"/>
        </w:rPr>
        <w:t xml:space="preserve"> </w:t>
      </w:r>
      <w:r>
        <w:t>vodoopskrbnim</w:t>
      </w:r>
      <w:r w:rsidRPr="00E97ACB">
        <w:rPr>
          <w:spacing w:val="-13"/>
        </w:rPr>
        <w:t xml:space="preserve"> </w:t>
      </w:r>
      <w:r>
        <w:t>sustavima</w:t>
      </w:r>
      <w:r w:rsidRPr="00E97ACB">
        <w:rPr>
          <w:spacing w:val="-12"/>
        </w:rPr>
        <w:t xml:space="preserve"> </w:t>
      </w:r>
      <w:r>
        <w:t>svi</w:t>
      </w:r>
      <w:r w:rsidRPr="00E97ACB">
        <w:rPr>
          <w:spacing w:val="-11"/>
        </w:rPr>
        <w:t xml:space="preserve"> </w:t>
      </w:r>
      <w:r>
        <w:t>podatci se</w:t>
      </w:r>
      <w:r w:rsidRPr="00E97ACB">
        <w:rPr>
          <w:spacing w:val="-6"/>
        </w:rPr>
        <w:t xml:space="preserve"> </w:t>
      </w:r>
      <w:r>
        <w:t>prenose</w:t>
      </w:r>
      <w:r w:rsidRPr="00E97ACB">
        <w:rPr>
          <w:spacing w:val="-8"/>
        </w:rPr>
        <w:t xml:space="preserve"> </w:t>
      </w:r>
      <w:r>
        <w:t>u</w:t>
      </w:r>
      <w:r w:rsidRPr="00E97ACB">
        <w:rPr>
          <w:spacing w:val="-7"/>
        </w:rPr>
        <w:t xml:space="preserve"> </w:t>
      </w:r>
      <w:r>
        <w:t>.csv,</w:t>
      </w:r>
      <w:r w:rsidRPr="00E97ACB">
        <w:rPr>
          <w:spacing w:val="-8"/>
        </w:rPr>
        <w:t xml:space="preserve"> </w:t>
      </w:r>
      <w:r>
        <w:t>.xml</w:t>
      </w:r>
      <w:r w:rsidRPr="00E97ACB">
        <w:rPr>
          <w:spacing w:val="-9"/>
        </w:rPr>
        <w:t xml:space="preserve"> </w:t>
      </w:r>
      <w:r>
        <w:t>ili</w:t>
      </w:r>
      <w:r w:rsidRPr="00E97ACB">
        <w:rPr>
          <w:spacing w:val="-6"/>
        </w:rPr>
        <w:t xml:space="preserve"> </w:t>
      </w:r>
      <w:r>
        <w:t>.xls</w:t>
      </w:r>
      <w:r w:rsidRPr="00E97ACB">
        <w:rPr>
          <w:spacing w:val="-6"/>
        </w:rPr>
        <w:t xml:space="preserve"> </w:t>
      </w:r>
      <w:r>
        <w:t>obliku,</w:t>
      </w:r>
      <w:r w:rsidRPr="00E97ACB">
        <w:rPr>
          <w:spacing w:val="-9"/>
        </w:rPr>
        <w:t xml:space="preserve"> </w:t>
      </w:r>
      <w:r>
        <w:t>a</w:t>
      </w:r>
      <w:r w:rsidRPr="00E97ACB">
        <w:rPr>
          <w:spacing w:val="-8"/>
        </w:rPr>
        <w:t xml:space="preserve"> </w:t>
      </w:r>
      <w:r>
        <w:t>sadrže</w:t>
      </w:r>
      <w:r w:rsidRPr="00E97ACB">
        <w:rPr>
          <w:spacing w:val="-8"/>
        </w:rPr>
        <w:t xml:space="preserve"> </w:t>
      </w:r>
      <w:r>
        <w:t>naziv/mjesto</w:t>
      </w:r>
      <w:r w:rsidRPr="00E97ACB">
        <w:rPr>
          <w:spacing w:val="-6"/>
        </w:rPr>
        <w:t xml:space="preserve"> </w:t>
      </w:r>
      <w:r>
        <w:t>mjerača</w:t>
      </w:r>
      <w:r w:rsidRPr="00E97ACB">
        <w:rPr>
          <w:spacing w:val="-8"/>
        </w:rPr>
        <w:t xml:space="preserve"> </w:t>
      </w:r>
      <w:r>
        <w:t>tlaka,</w:t>
      </w:r>
      <w:r w:rsidRPr="00E97ACB">
        <w:rPr>
          <w:spacing w:val="-7"/>
        </w:rPr>
        <w:t xml:space="preserve"> </w:t>
      </w:r>
      <w:r>
        <w:t>datum</w:t>
      </w:r>
      <w:r w:rsidRPr="00E97ACB">
        <w:rPr>
          <w:spacing w:val="-7"/>
        </w:rPr>
        <w:t xml:space="preserve"> </w:t>
      </w:r>
      <w:r>
        <w:t>i</w:t>
      </w:r>
      <w:r w:rsidRPr="00E97ACB">
        <w:rPr>
          <w:spacing w:val="-9"/>
        </w:rPr>
        <w:t xml:space="preserve"> </w:t>
      </w:r>
      <w:r>
        <w:t>vrijeme</w:t>
      </w:r>
      <w:r w:rsidRPr="00E97ACB">
        <w:rPr>
          <w:spacing w:val="-7"/>
        </w:rPr>
        <w:t xml:space="preserve"> </w:t>
      </w:r>
      <w:r>
        <w:t>mjerenja te izmjereni tlak odnosno naziv vodozahvata, datum i vrijeme te izmjerenu količinu zahvaćene vode i nivo vode u</w:t>
      </w:r>
      <w:r w:rsidRPr="00E97ACB">
        <w:rPr>
          <w:spacing w:val="-6"/>
        </w:rPr>
        <w:t xml:space="preserve"> </w:t>
      </w:r>
      <w:r>
        <w:t>vodospremniku.</w:t>
      </w:r>
    </w:p>
    <w:p w:rsidR="00AB64EE" w:rsidRDefault="00AB64EE">
      <w:pPr>
        <w:pStyle w:val="Tijeloteksta"/>
        <w:spacing w:before="8"/>
        <w:rPr>
          <w:sz w:val="16"/>
        </w:rPr>
      </w:pPr>
    </w:p>
    <w:p w:rsidR="00AB64EE" w:rsidRDefault="00376C0B" w:rsidP="00E60731">
      <w:pPr>
        <w:pStyle w:val="Naslov4"/>
      </w:pPr>
      <w:r>
        <w:rPr>
          <w:w w:val="110"/>
        </w:rPr>
        <w:t>Zamjena mjerača na</w:t>
      </w:r>
      <w:r>
        <w:rPr>
          <w:spacing w:val="-41"/>
          <w:w w:val="110"/>
        </w:rPr>
        <w:t xml:space="preserve"> </w:t>
      </w:r>
      <w:r>
        <w:rPr>
          <w:w w:val="110"/>
        </w:rPr>
        <w:t>vodozahvatu</w:t>
      </w:r>
    </w:p>
    <w:p w:rsidR="00AB64EE" w:rsidRDefault="00AB64EE">
      <w:pPr>
        <w:pStyle w:val="Tijeloteksta"/>
        <w:spacing w:before="3"/>
        <w:rPr>
          <w:rFonts w:ascii="Times New Roman"/>
          <w:b/>
          <w:i/>
          <w:sz w:val="30"/>
        </w:rPr>
      </w:pPr>
    </w:p>
    <w:p w:rsidR="00AB64EE" w:rsidRDefault="00376C0B" w:rsidP="00E97ACB">
      <w:r>
        <w:t>Trenutno ugrađeni mjerači ne zadovoljavaju jer ne prikazuju ispravno stanje nakon duljeg vremena eksploatacije.</w:t>
      </w:r>
    </w:p>
    <w:p w:rsidR="00AB64EE" w:rsidRDefault="00376C0B" w:rsidP="00E97ACB">
      <w:r>
        <w:t>Princip mjerenja protoka na vodozahvatu temelji se na Faradayjevu zakonu elektromagnetske</w:t>
      </w:r>
    </w:p>
    <w:p w:rsidR="00AB64EE" w:rsidRDefault="00376C0B" w:rsidP="00E97ACB">
      <w:r>
        <w:t>indukcije gdje pretvornik pretvara struju u električni napon proporcionalan brzini protoka.</w:t>
      </w:r>
    </w:p>
    <w:p w:rsidR="00AB64EE" w:rsidRDefault="00376C0B" w:rsidP="00E97ACB">
      <w:r>
        <w:t>Mjerilo</w:t>
      </w:r>
      <w:r>
        <w:rPr>
          <w:spacing w:val="-3"/>
        </w:rPr>
        <w:t xml:space="preserve"> </w:t>
      </w:r>
      <w:r>
        <w:t>je</w:t>
      </w:r>
      <w:r>
        <w:rPr>
          <w:spacing w:val="-6"/>
        </w:rPr>
        <w:t xml:space="preserve"> </w:t>
      </w:r>
      <w:r>
        <w:t>odobreno</w:t>
      </w:r>
      <w:r>
        <w:rPr>
          <w:spacing w:val="-5"/>
        </w:rPr>
        <w:t xml:space="preserve"> </w:t>
      </w:r>
      <w:r>
        <w:t>u</w:t>
      </w:r>
      <w:r>
        <w:rPr>
          <w:spacing w:val="-4"/>
        </w:rPr>
        <w:t xml:space="preserve"> </w:t>
      </w:r>
      <w:r>
        <w:t>skladu</w:t>
      </w:r>
      <w:r>
        <w:rPr>
          <w:spacing w:val="-5"/>
        </w:rPr>
        <w:t xml:space="preserve"> </w:t>
      </w:r>
      <w:r>
        <w:t>s:</w:t>
      </w:r>
      <w:r>
        <w:rPr>
          <w:spacing w:val="-5"/>
        </w:rPr>
        <w:t xml:space="preserve"> </w:t>
      </w:r>
      <w:r>
        <w:t>MI-001,</w:t>
      </w:r>
      <w:r>
        <w:rPr>
          <w:spacing w:val="-6"/>
        </w:rPr>
        <w:t xml:space="preserve"> </w:t>
      </w:r>
      <w:r>
        <w:t>OIML</w:t>
      </w:r>
      <w:r>
        <w:rPr>
          <w:spacing w:val="-3"/>
        </w:rPr>
        <w:t xml:space="preserve"> </w:t>
      </w:r>
      <w:r>
        <w:t>R49</w:t>
      </w:r>
      <w:r>
        <w:rPr>
          <w:spacing w:val="-4"/>
        </w:rPr>
        <w:t xml:space="preserve"> </w:t>
      </w:r>
      <w:r>
        <w:t>,</w:t>
      </w:r>
      <w:r>
        <w:rPr>
          <w:spacing w:val="-6"/>
        </w:rPr>
        <w:t xml:space="preserve"> </w:t>
      </w:r>
      <w:r>
        <w:t>ISO</w:t>
      </w:r>
      <w:r>
        <w:rPr>
          <w:spacing w:val="-7"/>
        </w:rPr>
        <w:t xml:space="preserve"> </w:t>
      </w:r>
      <w:r>
        <w:t>4064,</w:t>
      </w:r>
      <w:r>
        <w:rPr>
          <w:spacing w:val="-5"/>
        </w:rPr>
        <w:t xml:space="preserve"> </w:t>
      </w:r>
      <w:r>
        <w:t>EN</w:t>
      </w:r>
      <w:r>
        <w:rPr>
          <w:spacing w:val="-7"/>
        </w:rPr>
        <w:t xml:space="preserve"> </w:t>
      </w:r>
      <w:r>
        <w:t>14154,</w:t>
      </w:r>
      <w:r>
        <w:rPr>
          <w:spacing w:val="-5"/>
        </w:rPr>
        <w:t xml:space="preserve"> </w:t>
      </w:r>
      <w:r>
        <w:t>PTB,</w:t>
      </w:r>
      <w:r>
        <w:rPr>
          <w:spacing w:val="-7"/>
        </w:rPr>
        <w:t xml:space="preserve"> </w:t>
      </w:r>
      <w:r>
        <w:t>odobrenja</w:t>
      </w:r>
      <w:r>
        <w:rPr>
          <w:spacing w:val="-4"/>
        </w:rPr>
        <w:t xml:space="preserve"> </w:t>
      </w:r>
      <w:r>
        <w:t>za</w:t>
      </w:r>
      <w:r>
        <w:rPr>
          <w:spacing w:val="-4"/>
        </w:rPr>
        <w:t xml:space="preserve"> </w:t>
      </w:r>
      <w:r>
        <w:t>pitku</w:t>
      </w:r>
      <w:r>
        <w:rPr>
          <w:spacing w:val="-6"/>
        </w:rPr>
        <w:t xml:space="preserve"> </w:t>
      </w:r>
      <w:r>
        <w:t>vodu. Pretvornik ima maksimalnu pogrešku mjerenja 0,5% stope (uključujući senzor) (0.25% na zahtjev). Također je na raspolaganju i</w:t>
      </w:r>
      <w:r>
        <w:rPr>
          <w:spacing w:val="-7"/>
        </w:rPr>
        <w:t xml:space="preserve"> </w:t>
      </w:r>
      <w:r>
        <w:t>stezaljka.</w:t>
      </w:r>
    </w:p>
    <w:p w:rsidR="00AB64EE" w:rsidRDefault="00AB64EE" w:rsidP="00846C21"/>
    <w:p w:rsidR="00AB64EE" w:rsidRDefault="00376C0B" w:rsidP="00846C21">
      <w:r>
        <w:t>Montaža i demontaža uređaja:</w:t>
      </w:r>
    </w:p>
    <w:p w:rsidR="00AB64EE" w:rsidRDefault="00AB64EE" w:rsidP="00846C21">
      <w:pPr>
        <w:rPr>
          <w:sz w:val="28"/>
        </w:rPr>
      </w:pPr>
    </w:p>
    <w:p w:rsidR="00AB64EE" w:rsidRDefault="00376C0B" w:rsidP="00846C21">
      <w:r>
        <w:t>Kod demontaže elektromagnetskog mjerila protoka paziti da ne dođe do elektriciteta kada se skida glavna</w:t>
      </w:r>
      <w:r>
        <w:rPr>
          <w:spacing w:val="-9"/>
        </w:rPr>
        <w:t xml:space="preserve"> </w:t>
      </w:r>
      <w:r>
        <w:t>jedinica</w:t>
      </w:r>
      <w:r>
        <w:rPr>
          <w:spacing w:val="-9"/>
        </w:rPr>
        <w:t xml:space="preserve"> </w:t>
      </w:r>
      <w:r>
        <w:t>i</w:t>
      </w:r>
      <w:r>
        <w:rPr>
          <w:spacing w:val="-9"/>
        </w:rPr>
        <w:t xml:space="preserve"> </w:t>
      </w:r>
      <w:r>
        <w:t>do</w:t>
      </w:r>
      <w:r>
        <w:rPr>
          <w:spacing w:val="-8"/>
        </w:rPr>
        <w:t xml:space="preserve"> </w:t>
      </w:r>
      <w:r>
        <w:t>probijanja</w:t>
      </w:r>
      <w:r>
        <w:rPr>
          <w:spacing w:val="-8"/>
        </w:rPr>
        <w:t xml:space="preserve"> </w:t>
      </w:r>
      <w:r>
        <w:t>napona</w:t>
      </w:r>
      <w:r>
        <w:rPr>
          <w:spacing w:val="-9"/>
        </w:rPr>
        <w:t xml:space="preserve"> </w:t>
      </w:r>
      <w:r>
        <w:t>(kod</w:t>
      </w:r>
      <w:r>
        <w:rPr>
          <w:spacing w:val="-10"/>
        </w:rPr>
        <w:t xml:space="preserve"> </w:t>
      </w:r>
      <w:r>
        <w:t>verzije</w:t>
      </w:r>
      <w:r>
        <w:rPr>
          <w:spacing w:val="-9"/>
        </w:rPr>
        <w:t xml:space="preserve"> </w:t>
      </w:r>
      <w:r>
        <w:t>s</w:t>
      </w:r>
      <w:r>
        <w:rPr>
          <w:spacing w:val="-8"/>
        </w:rPr>
        <w:t xml:space="preserve"> </w:t>
      </w:r>
      <w:r>
        <w:t>napajanjem</w:t>
      </w:r>
      <w:r>
        <w:rPr>
          <w:spacing w:val="-10"/>
        </w:rPr>
        <w:t xml:space="preserve"> </w:t>
      </w:r>
      <w:r>
        <w:t>230V).</w:t>
      </w:r>
      <w:r>
        <w:rPr>
          <w:spacing w:val="-10"/>
        </w:rPr>
        <w:t xml:space="preserve"> </w:t>
      </w:r>
      <w:r>
        <w:t>Nakon</w:t>
      </w:r>
      <w:r>
        <w:rPr>
          <w:spacing w:val="-10"/>
        </w:rPr>
        <w:t xml:space="preserve"> </w:t>
      </w:r>
      <w:r>
        <w:t>skidanja</w:t>
      </w:r>
      <w:r>
        <w:rPr>
          <w:spacing w:val="33"/>
        </w:rPr>
        <w:t xml:space="preserve"> </w:t>
      </w:r>
      <w:r>
        <w:t>glavne</w:t>
      </w:r>
      <w:r>
        <w:rPr>
          <w:spacing w:val="-9"/>
        </w:rPr>
        <w:t xml:space="preserve"> </w:t>
      </w:r>
      <w:r>
        <w:t>jedinice odspojiti napajanje, žice od senzora i žice za ormarić (pri tome paziti na uzemljenje i na zaštitu IP67). Demontažu</w:t>
      </w:r>
      <w:r>
        <w:rPr>
          <w:spacing w:val="-15"/>
        </w:rPr>
        <w:t xml:space="preserve"> </w:t>
      </w:r>
      <w:r>
        <w:t>vršiti</w:t>
      </w:r>
      <w:r>
        <w:rPr>
          <w:spacing w:val="-13"/>
        </w:rPr>
        <w:t xml:space="preserve"> </w:t>
      </w:r>
      <w:r>
        <w:t>odvijanjem</w:t>
      </w:r>
      <w:r>
        <w:rPr>
          <w:spacing w:val="-13"/>
        </w:rPr>
        <w:t xml:space="preserve"> </w:t>
      </w:r>
      <w:r>
        <w:t>16</w:t>
      </w:r>
      <w:r>
        <w:rPr>
          <w:spacing w:val="-12"/>
        </w:rPr>
        <w:t xml:space="preserve"> </w:t>
      </w:r>
      <w:r>
        <w:t>vijaka.</w:t>
      </w:r>
      <w:r>
        <w:rPr>
          <w:spacing w:val="-14"/>
        </w:rPr>
        <w:t xml:space="preserve"> </w:t>
      </w:r>
      <w:r>
        <w:t>U</w:t>
      </w:r>
      <w:r>
        <w:rPr>
          <w:spacing w:val="-13"/>
        </w:rPr>
        <w:t xml:space="preserve"> </w:t>
      </w:r>
      <w:r>
        <w:t>slijedećem</w:t>
      </w:r>
      <w:r>
        <w:rPr>
          <w:spacing w:val="-13"/>
        </w:rPr>
        <w:t xml:space="preserve"> </w:t>
      </w:r>
      <w:r>
        <w:t>koraku</w:t>
      </w:r>
      <w:r>
        <w:rPr>
          <w:spacing w:val="-14"/>
        </w:rPr>
        <w:t xml:space="preserve"> </w:t>
      </w:r>
      <w:r>
        <w:t>pažljivo</w:t>
      </w:r>
      <w:r>
        <w:rPr>
          <w:spacing w:val="-10"/>
        </w:rPr>
        <w:t xml:space="preserve"> </w:t>
      </w:r>
      <w:r>
        <w:t>razmaknuti</w:t>
      </w:r>
      <w:r>
        <w:rPr>
          <w:spacing w:val="-15"/>
        </w:rPr>
        <w:t xml:space="preserve"> </w:t>
      </w:r>
      <w:r>
        <w:t>montažno-demontažni komad</w:t>
      </w:r>
      <w:r>
        <w:rPr>
          <w:spacing w:val="-4"/>
        </w:rPr>
        <w:t xml:space="preserve"> </w:t>
      </w:r>
      <w:r>
        <w:t>i</w:t>
      </w:r>
      <w:r>
        <w:rPr>
          <w:spacing w:val="-3"/>
        </w:rPr>
        <w:t xml:space="preserve"> </w:t>
      </w:r>
      <w:r>
        <w:t>i</w:t>
      </w:r>
      <w:r>
        <w:rPr>
          <w:spacing w:val="-3"/>
        </w:rPr>
        <w:t xml:space="preserve"> </w:t>
      </w:r>
      <w:r>
        <w:t>izvadit</w:t>
      </w:r>
      <w:r>
        <w:rPr>
          <w:spacing w:val="-2"/>
        </w:rPr>
        <w:t xml:space="preserve"> </w:t>
      </w:r>
      <w:r>
        <w:t>postojeći</w:t>
      </w:r>
      <w:r>
        <w:rPr>
          <w:spacing w:val="-6"/>
        </w:rPr>
        <w:t xml:space="preserve"> </w:t>
      </w:r>
      <w:r>
        <w:t>mjerač</w:t>
      </w:r>
      <w:r>
        <w:rPr>
          <w:spacing w:val="-3"/>
        </w:rPr>
        <w:t xml:space="preserve"> </w:t>
      </w:r>
      <w:r>
        <w:t>zajedno</w:t>
      </w:r>
      <w:r>
        <w:rPr>
          <w:spacing w:val="-2"/>
        </w:rPr>
        <w:t xml:space="preserve"> </w:t>
      </w:r>
      <w:r>
        <w:t>s</w:t>
      </w:r>
      <w:r>
        <w:rPr>
          <w:spacing w:val="-2"/>
        </w:rPr>
        <w:t xml:space="preserve"> </w:t>
      </w:r>
      <w:r>
        <w:lastRenderedPageBreak/>
        <w:t>brtvama.</w:t>
      </w:r>
      <w:r>
        <w:rPr>
          <w:spacing w:val="-6"/>
        </w:rPr>
        <w:t xml:space="preserve"> </w:t>
      </w:r>
      <w:r>
        <w:t>Kod</w:t>
      </w:r>
      <w:r>
        <w:rPr>
          <w:spacing w:val="-6"/>
        </w:rPr>
        <w:t xml:space="preserve"> </w:t>
      </w:r>
      <w:r>
        <w:t>montaže</w:t>
      </w:r>
      <w:r>
        <w:rPr>
          <w:spacing w:val="-3"/>
        </w:rPr>
        <w:t xml:space="preserve"> </w:t>
      </w:r>
      <w:r>
        <w:t>novoga</w:t>
      </w:r>
      <w:r>
        <w:rPr>
          <w:spacing w:val="-5"/>
        </w:rPr>
        <w:t xml:space="preserve"> </w:t>
      </w:r>
      <w:r>
        <w:t>mjerača</w:t>
      </w:r>
      <w:r>
        <w:rPr>
          <w:spacing w:val="-3"/>
        </w:rPr>
        <w:t xml:space="preserve"> </w:t>
      </w:r>
      <w:r>
        <w:t>voditi</w:t>
      </w:r>
      <w:r>
        <w:rPr>
          <w:spacing w:val="-3"/>
        </w:rPr>
        <w:t xml:space="preserve"> </w:t>
      </w:r>
      <w:r>
        <w:t>evidenciju</w:t>
      </w:r>
      <w:r>
        <w:rPr>
          <w:spacing w:val="-3"/>
        </w:rPr>
        <w:t xml:space="preserve"> </w:t>
      </w:r>
      <w:r>
        <w:t>o pravilnom postavljanju brtvi u brtverna</w:t>
      </w:r>
      <w:r>
        <w:rPr>
          <w:spacing w:val="-2"/>
        </w:rPr>
        <w:t xml:space="preserve"> </w:t>
      </w:r>
      <w:r>
        <w:t>ležišta</w:t>
      </w:r>
      <w:r w:rsidR="007B428D">
        <w:t>.</w:t>
      </w:r>
    </w:p>
    <w:p w:rsidR="00AB64EE" w:rsidRDefault="00376C0B" w:rsidP="00846C21">
      <w:r>
        <w:t>U zadnjem koraku izvesti uzemljenje mjerača na način da se spoji pocinčanom trakom s cjevovodom na prirubničkom spoju.</w:t>
      </w:r>
    </w:p>
    <w:p w:rsidR="00AB64EE" w:rsidRDefault="00AB64EE">
      <w:pPr>
        <w:pStyle w:val="Tijeloteksta"/>
      </w:pPr>
    </w:p>
    <w:p w:rsidR="00AB64EE" w:rsidRDefault="00376C0B" w:rsidP="00E60731">
      <w:pPr>
        <w:pStyle w:val="Naslov3"/>
        <w:rPr>
          <w:sz w:val="22"/>
        </w:rPr>
      </w:pPr>
      <w:bookmarkStart w:id="10" w:name="_Toc34319690"/>
      <w:r w:rsidRPr="00E60731">
        <w:t>OSNOVNA</w:t>
      </w:r>
      <w:r>
        <w:t xml:space="preserve"> MJERENJA</w:t>
      </w:r>
      <w:bookmarkEnd w:id="10"/>
    </w:p>
    <w:p w:rsidR="00AB64EE" w:rsidRDefault="00AB64EE">
      <w:pPr>
        <w:pStyle w:val="Tijeloteksta"/>
        <w:rPr>
          <w:b/>
          <w:sz w:val="20"/>
        </w:rPr>
      </w:pPr>
    </w:p>
    <w:p w:rsidR="00AB64EE" w:rsidRDefault="00376C0B" w:rsidP="00295C04">
      <w:pPr>
        <w:pStyle w:val="Odlomakpopisa"/>
        <w:numPr>
          <w:ilvl w:val="0"/>
          <w:numId w:val="11"/>
        </w:numPr>
      </w:pPr>
      <w:r>
        <w:t>Naručitelj se obvezuje pripremiti mjerna mjesta za provođenje kampanje mjerenja (čišćenje šahtova, iskop cjevovoda i sve ostale</w:t>
      </w:r>
      <w:r w:rsidRPr="00846C21">
        <w:rPr>
          <w:spacing w:val="-21"/>
        </w:rPr>
        <w:t xml:space="preserve"> </w:t>
      </w:r>
      <w:r>
        <w:t>radnje...).</w:t>
      </w:r>
    </w:p>
    <w:p w:rsidR="00AB64EE" w:rsidRDefault="00AB64EE" w:rsidP="00846C21">
      <w:pPr>
        <w:rPr>
          <w:sz w:val="16"/>
        </w:rPr>
      </w:pPr>
    </w:p>
    <w:p w:rsidR="00A94070" w:rsidRPr="00A94070" w:rsidRDefault="00376C0B" w:rsidP="00295C04">
      <w:pPr>
        <w:pStyle w:val="Odlomakpopisa"/>
        <w:numPr>
          <w:ilvl w:val="0"/>
          <w:numId w:val="11"/>
        </w:numPr>
      </w:pPr>
      <w:r>
        <w:t>Izvoditelj će inicijalno izvršiti</w:t>
      </w:r>
      <w:r w:rsidR="00777CB6">
        <w:t xml:space="preserve"> </w:t>
      </w:r>
      <w:r w:rsidR="00802F04">
        <w:t>20</w:t>
      </w:r>
      <w:r>
        <w:t xml:space="preserve"> mjerenja protoka na 1</w:t>
      </w:r>
      <w:r w:rsidR="00777CB6">
        <w:t>1 mjernih lokacija</w:t>
      </w:r>
      <w:r>
        <w:t xml:space="preserve"> i mjerenja tlaka na </w:t>
      </w:r>
      <w:r w:rsidR="00A94070">
        <w:t>18</w:t>
      </w:r>
      <w:r>
        <w:t xml:space="preserve"> mjernih mjesta, u kampanjama od minimalno </w:t>
      </w:r>
      <w:r w:rsidR="00777CB6">
        <w:t>pet</w:t>
      </w:r>
      <w:r>
        <w:t xml:space="preserve"> uzastopnih dana s podacima u kontinuitetu (uz rezoluciju snimanja mjerenja 1 minuta). Sva mjerenja protoka i tlaka za svaku pojedinu DMA zonu neophodno je mjeriti istovremeno. </w:t>
      </w:r>
      <w:r w:rsidRPr="00846C21">
        <w:rPr>
          <w:color w:val="000000" w:themeColor="text1"/>
        </w:rPr>
        <w:t>Pritom je na svim ulazima i izlazima iz svake pojedine DMA zone</w:t>
      </w:r>
      <w:r w:rsidRPr="00846C21">
        <w:rPr>
          <w:color w:val="000000" w:themeColor="text1"/>
          <w:spacing w:val="-4"/>
        </w:rPr>
        <w:t xml:space="preserve"> </w:t>
      </w:r>
      <w:r w:rsidRPr="00846C21">
        <w:rPr>
          <w:color w:val="000000" w:themeColor="text1"/>
        </w:rPr>
        <w:t>potrebno</w:t>
      </w:r>
      <w:r w:rsidRPr="00846C21">
        <w:rPr>
          <w:color w:val="000000" w:themeColor="text1"/>
          <w:spacing w:val="-4"/>
        </w:rPr>
        <w:t xml:space="preserve"> </w:t>
      </w:r>
      <w:r w:rsidRPr="00846C21">
        <w:rPr>
          <w:color w:val="000000" w:themeColor="text1"/>
        </w:rPr>
        <w:t>mjeriti</w:t>
      </w:r>
      <w:r w:rsidRPr="00846C21">
        <w:rPr>
          <w:color w:val="000000" w:themeColor="text1"/>
          <w:spacing w:val="-7"/>
        </w:rPr>
        <w:t xml:space="preserve"> </w:t>
      </w:r>
      <w:r w:rsidRPr="00846C21">
        <w:rPr>
          <w:color w:val="000000" w:themeColor="text1"/>
        </w:rPr>
        <w:t>i</w:t>
      </w:r>
      <w:r w:rsidRPr="00846C21">
        <w:rPr>
          <w:color w:val="000000" w:themeColor="text1"/>
          <w:spacing w:val="-3"/>
        </w:rPr>
        <w:t xml:space="preserve"> </w:t>
      </w:r>
      <w:r w:rsidRPr="00846C21">
        <w:rPr>
          <w:color w:val="000000" w:themeColor="text1"/>
        </w:rPr>
        <w:t>protok</w:t>
      </w:r>
      <w:r w:rsidRPr="00846C21">
        <w:rPr>
          <w:color w:val="000000" w:themeColor="text1"/>
          <w:spacing w:val="-5"/>
        </w:rPr>
        <w:t xml:space="preserve"> </w:t>
      </w:r>
      <w:r w:rsidRPr="00846C21">
        <w:rPr>
          <w:color w:val="000000" w:themeColor="text1"/>
        </w:rPr>
        <w:t>i</w:t>
      </w:r>
      <w:r w:rsidRPr="00846C21">
        <w:rPr>
          <w:color w:val="000000" w:themeColor="text1"/>
          <w:spacing w:val="-4"/>
        </w:rPr>
        <w:t xml:space="preserve"> </w:t>
      </w:r>
      <w:r w:rsidRPr="00846C21">
        <w:rPr>
          <w:color w:val="000000" w:themeColor="text1"/>
        </w:rPr>
        <w:t>tlak</w:t>
      </w:r>
      <w:r w:rsidRPr="00846C21">
        <w:rPr>
          <w:color w:val="000000" w:themeColor="text1"/>
          <w:spacing w:val="-3"/>
        </w:rPr>
        <w:t xml:space="preserve"> </w:t>
      </w:r>
      <w:r w:rsidRPr="00846C21">
        <w:rPr>
          <w:color w:val="000000" w:themeColor="text1"/>
        </w:rPr>
        <w:t>i</w:t>
      </w:r>
      <w:r w:rsidRPr="00846C21">
        <w:rPr>
          <w:color w:val="000000" w:themeColor="text1"/>
          <w:spacing w:val="-6"/>
        </w:rPr>
        <w:t xml:space="preserve"> </w:t>
      </w:r>
      <w:r w:rsidRPr="00846C21">
        <w:rPr>
          <w:color w:val="000000" w:themeColor="text1"/>
        </w:rPr>
        <w:t>to</w:t>
      </w:r>
      <w:r w:rsidRPr="00846C21">
        <w:rPr>
          <w:color w:val="000000" w:themeColor="text1"/>
          <w:spacing w:val="-5"/>
        </w:rPr>
        <w:t xml:space="preserve"> </w:t>
      </w:r>
      <w:r w:rsidRPr="00846C21">
        <w:rPr>
          <w:color w:val="000000" w:themeColor="text1"/>
        </w:rPr>
        <w:t>na</w:t>
      </w:r>
      <w:r w:rsidR="00846C21" w:rsidRPr="00846C21">
        <w:rPr>
          <w:color w:val="000000" w:themeColor="text1"/>
        </w:rPr>
        <w:t xml:space="preserve"> približno</w:t>
      </w:r>
      <w:r w:rsidRPr="00846C21">
        <w:rPr>
          <w:color w:val="000000" w:themeColor="text1"/>
          <w:spacing w:val="-3"/>
        </w:rPr>
        <w:t xml:space="preserve"> </w:t>
      </w:r>
      <w:r w:rsidRPr="00846C21">
        <w:rPr>
          <w:color w:val="000000" w:themeColor="text1"/>
        </w:rPr>
        <w:t>istoj</w:t>
      </w:r>
      <w:r w:rsidRPr="00846C21">
        <w:rPr>
          <w:color w:val="000000" w:themeColor="text1"/>
          <w:spacing w:val="-4"/>
        </w:rPr>
        <w:t xml:space="preserve"> </w:t>
      </w:r>
      <w:r w:rsidRPr="00846C21">
        <w:rPr>
          <w:color w:val="000000" w:themeColor="text1"/>
        </w:rPr>
        <w:t>lokaciji.</w:t>
      </w:r>
      <w:r w:rsidRPr="00846C21">
        <w:rPr>
          <w:color w:val="000000" w:themeColor="text1"/>
          <w:spacing w:val="-4"/>
        </w:rPr>
        <w:t xml:space="preserve"> </w:t>
      </w:r>
      <w:r w:rsidR="00846C21" w:rsidRPr="00846C21">
        <w:rPr>
          <w:color w:val="000000" w:themeColor="text1"/>
        </w:rPr>
        <w:t>Preporuka je</w:t>
      </w:r>
      <w:r w:rsidRPr="00846C21">
        <w:rPr>
          <w:color w:val="000000" w:themeColor="text1"/>
          <w:spacing w:val="-4"/>
        </w:rPr>
        <w:t xml:space="preserve"> </w:t>
      </w:r>
      <w:r w:rsidRPr="00846C21">
        <w:rPr>
          <w:color w:val="000000" w:themeColor="text1"/>
        </w:rPr>
        <w:t>Izvoditelj</w:t>
      </w:r>
      <w:r w:rsidR="00846C21" w:rsidRPr="00846C21">
        <w:rPr>
          <w:color w:val="000000" w:themeColor="text1"/>
        </w:rPr>
        <w:t>u</w:t>
      </w:r>
      <w:r w:rsidRPr="00846C21">
        <w:rPr>
          <w:color w:val="000000" w:themeColor="text1"/>
          <w:spacing w:val="-6"/>
        </w:rPr>
        <w:t xml:space="preserve"> </w:t>
      </w:r>
      <w:r w:rsidRPr="00846C21">
        <w:rPr>
          <w:color w:val="000000" w:themeColor="text1"/>
        </w:rPr>
        <w:t>da na</w:t>
      </w:r>
      <w:r w:rsidRPr="00846C21">
        <w:rPr>
          <w:color w:val="000000" w:themeColor="text1"/>
          <w:spacing w:val="-10"/>
        </w:rPr>
        <w:t xml:space="preserve"> </w:t>
      </w:r>
      <w:r w:rsidRPr="00846C21">
        <w:rPr>
          <w:color w:val="000000" w:themeColor="text1"/>
        </w:rPr>
        <w:t>svim</w:t>
      </w:r>
      <w:r w:rsidRPr="00846C21">
        <w:rPr>
          <w:color w:val="000000" w:themeColor="text1"/>
          <w:spacing w:val="-8"/>
        </w:rPr>
        <w:t xml:space="preserve"> </w:t>
      </w:r>
      <w:r w:rsidRPr="00846C21">
        <w:rPr>
          <w:color w:val="000000" w:themeColor="text1"/>
        </w:rPr>
        <w:t>mjernim</w:t>
      </w:r>
      <w:r w:rsidRPr="00846C21">
        <w:rPr>
          <w:color w:val="000000" w:themeColor="text1"/>
          <w:spacing w:val="-8"/>
        </w:rPr>
        <w:t xml:space="preserve"> </w:t>
      </w:r>
      <w:r w:rsidRPr="00846C21">
        <w:rPr>
          <w:color w:val="000000" w:themeColor="text1"/>
        </w:rPr>
        <w:t>mjestima</w:t>
      </w:r>
      <w:r w:rsidRPr="00846C21">
        <w:rPr>
          <w:color w:val="000000" w:themeColor="text1"/>
          <w:spacing w:val="-12"/>
        </w:rPr>
        <w:t xml:space="preserve"> </w:t>
      </w:r>
      <w:r w:rsidRPr="00846C21">
        <w:rPr>
          <w:color w:val="000000" w:themeColor="text1"/>
        </w:rPr>
        <w:t>mjerač</w:t>
      </w:r>
      <w:r w:rsidRPr="00846C21">
        <w:rPr>
          <w:color w:val="000000" w:themeColor="text1"/>
          <w:spacing w:val="-9"/>
        </w:rPr>
        <w:t xml:space="preserve"> </w:t>
      </w:r>
      <w:r w:rsidRPr="00846C21">
        <w:rPr>
          <w:color w:val="000000" w:themeColor="text1"/>
        </w:rPr>
        <w:t>tlaka</w:t>
      </w:r>
      <w:r w:rsidRPr="00846C21">
        <w:rPr>
          <w:color w:val="000000" w:themeColor="text1"/>
          <w:spacing w:val="-11"/>
        </w:rPr>
        <w:t xml:space="preserve"> </w:t>
      </w:r>
      <w:r w:rsidR="00802F04" w:rsidRPr="00846C21">
        <w:rPr>
          <w:color w:val="000000" w:themeColor="text1"/>
        </w:rPr>
        <w:t>postavi</w:t>
      </w:r>
      <w:r w:rsidRPr="00846C21">
        <w:rPr>
          <w:color w:val="000000" w:themeColor="text1"/>
          <w:spacing w:val="-9"/>
        </w:rPr>
        <w:t xml:space="preserve"> </w:t>
      </w:r>
      <w:r w:rsidR="00846C21" w:rsidRPr="00846C21">
        <w:rPr>
          <w:color w:val="000000" w:themeColor="text1"/>
        </w:rPr>
        <w:t>u neposrednoj blizini m</w:t>
      </w:r>
      <w:r w:rsidRPr="00846C21">
        <w:rPr>
          <w:color w:val="000000" w:themeColor="text1"/>
        </w:rPr>
        <w:t>jerač</w:t>
      </w:r>
      <w:r w:rsidR="00846C21" w:rsidRPr="00846C21">
        <w:rPr>
          <w:color w:val="000000" w:themeColor="text1"/>
        </w:rPr>
        <w:t>a</w:t>
      </w:r>
      <w:r w:rsidRPr="00846C21">
        <w:rPr>
          <w:color w:val="000000" w:themeColor="text1"/>
          <w:spacing w:val="-9"/>
        </w:rPr>
        <w:t xml:space="preserve"> </w:t>
      </w:r>
      <w:r w:rsidRPr="00846C21">
        <w:rPr>
          <w:color w:val="000000" w:themeColor="text1"/>
        </w:rPr>
        <w:t>protoka</w:t>
      </w:r>
      <w:r>
        <w:t>.</w:t>
      </w:r>
      <w:r w:rsidR="00727090">
        <w:t xml:space="preserve"> </w:t>
      </w:r>
      <w:r w:rsidRPr="00846C21">
        <w:rPr>
          <w:color w:val="000000" w:themeColor="text1"/>
        </w:rPr>
        <w:t>Ukoliko</w:t>
      </w:r>
      <w:r w:rsidRPr="00846C21">
        <w:rPr>
          <w:color w:val="000000" w:themeColor="text1"/>
          <w:spacing w:val="-8"/>
        </w:rPr>
        <w:t xml:space="preserve"> </w:t>
      </w:r>
      <w:r w:rsidRPr="00846C21">
        <w:rPr>
          <w:color w:val="000000" w:themeColor="text1"/>
        </w:rPr>
        <w:t>se</w:t>
      </w:r>
      <w:r w:rsidRPr="00846C21">
        <w:rPr>
          <w:color w:val="000000" w:themeColor="text1"/>
          <w:spacing w:val="-11"/>
        </w:rPr>
        <w:t xml:space="preserve"> </w:t>
      </w:r>
      <w:r w:rsidRPr="00846C21">
        <w:rPr>
          <w:color w:val="000000" w:themeColor="text1"/>
        </w:rPr>
        <w:t>mjerenje protoka obavlja u zasunskom oknu, tada je mjerenje tlaka potrebno obaviti u istom zasunskom oknu, pri čemu je Izvoditelj o vlastitom trošku dužan nabaviti ogrlicu sa zasunom.</w:t>
      </w:r>
      <w:r w:rsidR="00727090">
        <w:rPr>
          <w:color w:val="000000" w:themeColor="text1"/>
        </w:rPr>
        <w:t xml:space="preserve"> </w:t>
      </w:r>
      <w:r w:rsidR="00727090">
        <w:t>Ukoliko nije moguće mjerenje protoka i tlaka izvršiti na istoj lokaciji, mjerač tlaka postaviti na najbližoj dostupnoj lokaciji.</w:t>
      </w:r>
      <w:r w:rsidRPr="00846C21">
        <w:rPr>
          <w:color w:val="000000" w:themeColor="text1"/>
        </w:rPr>
        <w:t xml:space="preserve"> Ugradnja se vrši u dogovoru s Naručiteljem</w:t>
      </w:r>
      <w:r w:rsidR="00846C21" w:rsidRPr="00846C21">
        <w:rPr>
          <w:color w:val="000000" w:themeColor="text1"/>
        </w:rPr>
        <w:t xml:space="preserve"> s time da Naručitelj vrši i pokriva troškove ugradnje</w:t>
      </w:r>
      <w:r w:rsidRPr="00846C21">
        <w:rPr>
          <w:color w:val="000000" w:themeColor="text1"/>
        </w:rPr>
        <w:t>. Ugradnju ogrlica sa zasunom je potrebno izvesti uz bušenje cijevi pod tlakom,</w:t>
      </w:r>
      <w:r w:rsidRPr="00846C21">
        <w:rPr>
          <w:color w:val="000000" w:themeColor="text1"/>
          <w:spacing w:val="-7"/>
        </w:rPr>
        <w:t xml:space="preserve"> </w:t>
      </w:r>
      <w:r w:rsidRPr="00846C21">
        <w:rPr>
          <w:color w:val="000000" w:themeColor="text1"/>
        </w:rPr>
        <w:t>kako</w:t>
      </w:r>
      <w:r w:rsidRPr="00846C21">
        <w:rPr>
          <w:color w:val="000000" w:themeColor="text1"/>
          <w:spacing w:val="-4"/>
        </w:rPr>
        <w:t xml:space="preserve"> </w:t>
      </w:r>
      <w:r w:rsidRPr="00846C21">
        <w:rPr>
          <w:color w:val="000000" w:themeColor="text1"/>
        </w:rPr>
        <w:t>bi</w:t>
      </w:r>
      <w:r w:rsidRPr="00846C21">
        <w:rPr>
          <w:color w:val="000000" w:themeColor="text1"/>
          <w:spacing w:val="-7"/>
        </w:rPr>
        <w:t xml:space="preserve"> </w:t>
      </w:r>
      <w:r w:rsidRPr="00846C21">
        <w:rPr>
          <w:color w:val="000000" w:themeColor="text1"/>
        </w:rPr>
        <w:t>opskrba</w:t>
      </w:r>
      <w:r w:rsidRPr="00846C21">
        <w:rPr>
          <w:color w:val="000000" w:themeColor="text1"/>
          <w:spacing w:val="-6"/>
        </w:rPr>
        <w:t xml:space="preserve"> </w:t>
      </w:r>
      <w:r w:rsidRPr="00846C21">
        <w:rPr>
          <w:color w:val="000000" w:themeColor="text1"/>
        </w:rPr>
        <w:t>krajnjih</w:t>
      </w:r>
      <w:r w:rsidRPr="00846C21">
        <w:rPr>
          <w:color w:val="000000" w:themeColor="text1"/>
          <w:spacing w:val="-5"/>
        </w:rPr>
        <w:t xml:space="preserve"> </w:t>
      </w:r>
      <w:r w:rsidRPr="00846C21">
        <w:rPr>
          <w:color w:val="000000" w:themeColor="text1"/>
        </w:rPr>
        <w:t>korisnika</w:t>
      </w:r>
      <w:r w:rsidRPr="00846C21">
        <w:rPr>
          <w:color w:val="000000" w:themeColor="text1"/>
          <w:spacing w:val="-3"/>
        </w:rPr>
        <w:t xml:space="preserve"> </w:t>
      </w:r>
      <w:r w:rsidRPr="00846C21">
        <w:rPr>
          <w:color w:val="000000" w:themeColor="text1"/>
        </w:rPr>
        <w:t>bila</w:t>
      </w:r>
      <w:r w:rsidRPr="00846C21">
        <w:rPr>
          <w:color w:val="000000" w:themeColor="text1"/>
          <w:spacing w:val="-7"/>
        </w:rPr>
        <w:t xml:space="preserve"> </w:t>
      </w:r>
      <w:r w:rsidRPr="00846C21">
        <w:rPr>
          <w:color w:val="000000" w:themeColor="text1"/>
        </w:rPr>
        <w:t>neometana</w:t>
      </w:r>
      <w:r w:rsidRPr="00846C21">
        <w:rPr>
          <w:color w:val="000000" w:themeColor="text1"/>
          <w:spacing w:val="-3"/>
        </w:rPr>
        <w:t xml:space="preserve"> </w:t>
      </w:r>
      <w:r w:rsidRPr="00846C21">
        <w:rPr>
          <w:color w:val="000000" w:themeColor="text1"/>
        </w:rPr>
        <w:t>za</w:t>
      </w:r>
      <w:r w:rsidRPr="00846C21">
        <w:rPr>
          <w:color w:val="000000" w:themeColor="text1"/>
          <w:spacing w:val="-7"/>
        </w:rPr>
        <w:t xml:space="preserve"> </w:t>
      </w:r>
      <w:r w:rsidRPr="00846C21">
        <w:rPr>
          <w:color w:val="000000" w:themeColor="text1"/>
        </w:rPr>
        <w:t>vrijeme</w:t>
      </w:r>
      <w:r w:rsidRPr="00846C21">
        <w:rPr>
          <w:color w:val="000000" w:themeColor="text1"/>
          <w:spacing w:val="-5"/>
        </w:rPr>
        <w:t xml:space="preserve"> </w:t>
      </w:r>
      <w:r w:rsidRPr="00846C21">
        <w:rPr>
          <w:color w:val="000000" w:themeColor="text1"/>
        </w:rPr>
        <w:t>ugradnje</w:t>
      </w:r>
      <w:r w:rsidRPr="00846C21">
        <w:rPr>
          <w:color w:val="000000" w:themeColor="text1"/>
          <w:spacing w:val="-6"/>
        </w:rPr>
        <w:t xml:space="preserve"> </w:t>
      </w:r>
      <w:r w:rsidRPr="00846C21">
        <w:rPr>
          <w:color w:val="000000" w:themeColor="text1"/>
        </w:rPr>
        <w:t>ogrlice</w:t>
      </w:r>
      <w:r w:rsidRPr="00846C21">
        <w:rPr>
          <w:color w:val="000000" w:themeColor="text1"/>
          <w:spacing w:val="-3"/>
        </w:rPr>
        <w:t xml:space="preserve"> </w:t>
      </w:r>
      <w:r w:rsidRPr="00846C21">
        <w:rPr>
          <w:color w:val="000000" w:themeColor="text1"/>
        </w:rPr>
        <w:t>sa</w:t>
      </w:r>
      <w:r w:rsidRPr="00846C21">
        <w:rPr>
          <w:color w:val="000000" w:themeColor="text1"/>
          <w:spacing w:val="-7"/>
        </w:rPr>
        <w:t xml:space="preserve"> </w:t>
      </w:r>
      <w:r w:rsidRPr="00846C21">
        <w:rPr>
          <w:color w:val="000000" w:themeColor="text1"/>
        </w:rPr>
        <w:t>zasunom.</w:t>
      </w:r>
      <w:r w:rsidR="00802F04" w:rsidRPr="00846C21">
        <w:rPr>
          <w:color w:val="000000" w:themeColor="text1"/>
        </w:rPr>
        <w:t xml:space="preserve"> </w:t>
      </w:r>
      <w:r w:rsidRPr="00846C21">
        <w:rPr>
          <w:color w:val="000000" w:themeColor="text1"/>
        </w:rPr>
        <w:t>Izvoditelj će na zasun ugrađen na ogrlici postaviti mjerač tlaka, a ogrlica sa zasunom ostaje u trajnom</w:t>
      </w:r>
      <w:r w:rsidRPr="00846C21">
        <w:rPr>
          <w:color w:val="000000" w:themeColor="text1"/>
          <w:spacing w:val="-8"/>
        </w:rPr>
        <w:t xml:space="preserve"> </w:t>
      </w:r>
      <w:r w:rsidRPr="00846C21">
        <w:rPr>
          <w:color w:val="000000" w:themeColor="text1"/>
        </w:rPr>
        <w:t>vlasništvu</w:t>
      </w:r>
      <w:r w:rsidRPr="00846C21">
        <w:rPr>
          <w:color w:val="000000" w:themeColor="text1"/>
          <w:spacing w:val="-10"/>
        </w:rPr>
        <w:t xml:space="preserve"> </w:t>
      </w:r>
      <w:r w:rsidRPr="00846C21">
        <w:rPr>
          <w:color w:val="000000" w:themeColor="text1"/>
        </w:rPr>
        <w:t>isporučitelja</w:t>
      </w:r>
      <w:r w:rsidRPr="00846C21">
        <w:rPr>
          <w:color w:val="000000" w:themeColor="text1"/>
          <w:spacing w:val="-11"/>
        </w:rPr>
        <w:t xml:space="preserve"> </w:t>
      </w:r>
      <w:r w:rsidRPr="00846C21">
        <w:rPr>
          <w:color w:val="000000" w:themeColor="text1"/>
        </w:rPr>
        <w:t>vodnih</w:t>
      </w:r>
      <w:r w:rsidRPr="00846C21">
        <w:rPr>
          <w:color w:val="000000" w:themeColor="text1"/>
          <w:spacing w:val="-10"/>
        </w:rPr>
        <w:t xml:space="preserve"> </w:t>
      </w:r>
      <w:r w:rsidRPr="00846C21">
        <w:rPr>
          <w:color w:val="000000" w:themeColor="text1"/>
        </w:rPr>
        <w:t>usluga.</w:t>
      </w:r>
      <w:r w:rsidRPr="00846C21">
        <w:rPr>
          <w:color w:val="000000" w:themeColor="text1"/>
          <w:spacing w:val="-9"/>
        </w:rPr>
        <w:t xml:space="preserve"> </w:t>
      </w:r>
      <w:r w:rsidRPr="00846C21">
        <w:rPr>
          <w:color w:val="000000" w:themeColor="text1"/>
        </w:rPr>
        <w:t>Ukoliko</w:t>
      </w:r>
      <w:r w:rsidRPr="00846C21">
        <w:rPr>
          <w:color w:val="000000" w:themeColor="text1"/>
          <w:spacing w:val="-10"/>
        </w:rPr>
        <w:t xml:space="preserve"> </w:t>
      </w:r>
      <w:r w:rsidRPr="00846C21">
        <w:rPr>
          <w:color w:val="000000" w:themeColor="text1"/>
        </w:rPr>
        <w:t>mjerenje</w:t>
      </w:r>
      <w:r w:rsidRPr="00846C21">
        <w:rPr>
          <w:color w:val="000000" w:themeColor="text1"/>
          <w:spacing w:val="-8"/>
        </w:rPr>
        <w:t xml:space="preserve"> </w:t>
      </w:r>
      <w:r w:rsidRPr="00846C21">
        <w:rPr>
          <w:color w:val="000000" w:themeColor="text1"/>
        </w:rPr>
        <w:t>protoka</w:t>
      </w:r>
      <w:r w:rsidRPr="00846C21">
        <w:rPr>
          <w:color w:val="000000" w:themeColor="text1"/>
          <w:spacing w:val="-9"/>
        </w:rPr>
        <w:t xml:space="preserve"> </w:t>
      </w:r>
      <w:r w:rsidRPr="00846C21">
        <w:rPr>
          <w:color w:val="000000" w:themeColor="text1"/>
        </w:rPr>
        <w:t>na</w:t>
      </w:r>
      <w:r w:rsidRPr="00846C21">
        <w:rPr>
          <w:color w:val="000000" w:themeColor="text1"/>
          <w:spacing w:val="-11"/>
        </w:rPr>
        <w:t xml:space="preserve"> </w:t>
      </w:r>
      <w:r w:rsidRPr="00846C21">
        <w:rPr>
          <w:color w:val="000000" w:themeColor="text1"/>
        </w:rPr>
        <w:t>određenim</w:t>
      </w:r>
      <w:r w:rsidRPr="00846C21">
        <w:rPr>
          <w:color w:val="000000" w:themeColor="text1"/>
          <w:spacing w:val="-8"/>
        </w:rPr>
        <w:t xml:space="preserve"> </w:t>
      </w:r>
      <w:r w:rsidRPr="00846C21">
        <w:rPr>
          <w:color w:val="000000" w:themeColor="text1"/>
        </w:rPr>
        <w:t>lokacijama (usvojenim od strane Projektnog tima i recenzenta) nije moguće obaviti u zasunskom oknu (nepostojanje zasunskog okna, nedovoljno prostora za ugradnju mjerne opreme u zasunskom oknu i dr.), Izvoditelj je dužan (</w:t>
      </w:r>
      <w:r w:rsidR="00727090">
        <w:rPr>
          <w:color w:val="000000" w:themeColor="text1"/>
        </w:rPr>
        <w:t xml:space="preserve">po suglasnosti </w:t>
      </w:r>
      <w:r w:rsidRPr="00846C21">
        <w:rPr>
          <w:color w:val="000000" w:themeColor="text1"/>
        </w:rPr>
        <w:t xml:space="preserve">Projektnog tima i recenzenta) mjerenje protoka i tlaka obaviti izvan zasunskog okna, u prethodno iskopanom rovu, pri čemu je </w:t>
      </w:r>
      <w:r w:rsidR="00846C21" w:rsidRPr="00846C21">
        <w:rPr>
          <w:color w:val="000000" w:themeColor="text1"/>
        </w:rPr>
        <w:t>Naručitelj</w:t>
      </w:r>
      <w:r w:rsidRPr="00846C21">
        <w:rPr>
          <w:color w:val="000000" w:themeColor="text1"/>
        </w:rPr>
        <w:t xml:space="preserve"> o vlastitom trošku dužan izvesti potrebne zemljane radove te </w:t>
      </w:r>
      <w:r w:rsidR="00846C21" w:rsidRPr="00846C21">
        <w:rPr>
          <w:color w:val="000000" w:themeColor="text1"/>
        </w:rPr>
        <w:t>ugraditi</w:t>
      </w:r>
      <w:r w:rsidRPr="00846C21">
        <w:rPr>
          <w:color w:val="000000" w:themeColor="text1"/>
        </w:rPr>
        <w:t xml:space="preserve"> ogrlicu sa zasunom</w:t>
      </w:r>
      <w:r w:rsidR="00846C21" w:rsidRPr="00846C21">
        <w:rPr>
          <w:color w:val="000000" w:themeColor="text1"/>
        </w:rPr>
        <w:t xml:space="preserve"> koju nabavlja i isporučuje Izvoditelj</w:t>
      </w:r>
      <w:r w:rsidRPr="00846C21">
        <w:rPr>
          <w:color w:val="000000" w:themeColor="text1"/>
        </w:rPr>
        <w:t>. Ugradnja se vrši u dogovoru s Naručiteljem, uz bušenje cijevi pod tlakom. Izvoditelj će na zasun ugrađen na ogrlici postaviti</w:t>
      </w:r>
      <w:r w:rsidRPr="00846C21">
        <w:rPr>
          <w:color w:val="000000" w:themeColor="text1"/>
          <w:spacing w:val="-12"/>
        </w:rPr>
        <w:t xml:space="preserve"> </w:t>
      </w:r>
      <w:r w:rsidRPr="00846C21">
        <w:rPr>
          <w:color w:val="000000" w:themeColor="text1"/>
        </w:rPr>
        <w:t>mjerač</w:t>
      </w:r>
      <w:r w:rsidRPr="00846C21">
        <w:rPr>
          <w:color w:val="000000" w:themeColor="text1"/>
          <w:spacing w:val="-11"/>
        </w:rPr>
        <w:t xml:space="preserve"> </w:t>
      </w:r>
      <w:r w:rsidRPr="00846C21">
        <w:rPr>
          <w:color w:val="000000" w:themeColor="text1"/>
        </w:rPr>
        <w:t>tlaka,</w:t>
      </w:r>
      <w:r w:rsidRPr="00846C21">
        <w:rPr>
          <w:color w:val="000000" w:themeColor="text1"/>
          <w:spacing w:val="-10"/>
        </w:rPr>
        <w:t xml:space="preserve"> </w:t>
      </w:r>
      <w:r w:rsidRPr="00846C21">
        <w:rPr>
          <w:color w:val="000000" w:themeColor="text1"/>
        </w:rPr>
        <w:t>a</w:t>
      </w:r>
      <w:r w:rsidRPr="00846C21">
        <w:rPr>
          <w:color w:val="000000" w:themeColor="text1"/>
          <w:spacing w:val="-12"/>
        </w:rPr>
        <w:t xml:space="preserve"> </w:t>
      </w:r>
      <w:r w:rsidRPr="00846C21">
        <w:rPr>
          <w:color w:val="000000" w:themeColor="text1"/>
        </w:rPr>
        <w:t>ogrlica</w:t>
      </w:r>
      <w:r w:rsidRPr="00846C21">
        <w:rPr>
          <w:color w:val="000000" w:themeColor="text1"/>
          <w:spacing w:val="-8"/>
        </w:rPr>
        <w:t xml:space="preserve"> </w:t>
      </w:r>
      <w:r w:rsidRPr="00846C21">
        <w:rPr>
          <w:color w:val="000000" w:themeColor="text1"/>
        </w:rPr>
        <w:t>sa</w:t>
      </w:r>
      <w:r w:rsidRPr="00846C21">
        <w:rPr>
          <w:color w:val="000000" w:themeColor="text1"/>
          <w:spacing w:val="-9"/>
        </w:rPr>
        <w:t xml:space="preserve"> </w:t>
      </w:r>
      <w:r w:rsidRPr="00846C21">
        <w:rPr>
          <w:color w:val="000000" w:themeColor="text1"/>
        </w:rPr>
        <w:t>zasunom</w:t>
      </w:r>
      <w:r w:rsidRPr="00846C21">
        <w:rPr>
          <w:color w:val="000000" w:themeColor="text1"/>
          <w:spacing w:val="-12"/>
        </w:rPr>
        <w:t xml:space="preserve"> </w:t>
      </w:r>
      <w:r w:rsidRPr="00846C21">
        <w:rPr>
          <w:color w:val="000000" w:themeColor="text1"/>
        </w:rPr>
        <w:t>ostaje</w:t>
      </w:r>
      <w:r w:rsidRPr="00846C21">
        <w:rPr>
          <w:color w:val="000000" w:themeColor="text1"/>
          <w:spacing w:val="-8"/>
        </w:rPr>
        <w:t xml:space="preserve"> </w:t>
      </w:r>
      <w:r w:rsidRPr="00846C21">
        <w:rPr>
          <w:color w:val="000000" w:themeColor="text1"/>
        </w:rPr>
        <w:t>u</w:t>
      </w:r>
      <w:r w:rsidRPr="00846C21">
        <w:rPr>
          <w:color w:val="000000" w:themeColor="text1"/>
          <w:spacing w:val="-12"/>
        </w:rPr>
        <w:t xml:space="preserve"> </w:t>
      </w:r>
      <w:r w:rsidRPr="00846C21">
        <w:rPr>
          <w:color w:val="000000" w:themeColor="text1"/>
        </w:rPr>
        <w:t>trajnom</w:t>
      </w:r>
      <w:r w:rsidRPr="00846C21">
        <w:rPr>
          <w:color w:val="000000" w:themeColor="text1"/>
          <w:spacing w:val="-9"/>
        </w:rPr>
        <w:t xml:space="preserve"> </w:t>
      </w:r>
      <w:r w:rsidRPr="00846C21">
        <w:rPr>
          <w:color w:val="000000" w:themeColor="text1"/>
        </w:rPr>
        <w:t>vlasništvu</w:t>
      </w:r>
      <w:r w:rsidRPr="00846C21">
        <w:rPr>
          <w:color w:val="000000" w:themeColor="text1"/>
          <w:spacing w:val="-12"/>
        </w:rPr>
        <w:t xml:space="preserve"> </w:t>
      </w:r>
      <w:r w:rsidRPr="00846C21">
        <w:rPr>
          <w:color w:val="000000" w:themeColor="text1"/>
        </w:rPr>
        <w:t>isporučitelja</w:t>
      </w:r>
      <w:r w:rsidRPr="00846C21">
        <w:rPr>
          <w:color w:val="000000" w:themeColor="text1"/>
          <w:spacing w:val="-8"/>
        </w:rPr>
        <w:t xml:space="preserve"> </w:t>
      </w:r>
      <w:r w:rsidRPr="00846C21">
        <w:rPr>
          <w:color w:val="000000" w:themeColor="text1"/>
        </w:rPr>
        <w:t>vodnih</w:t>
      </w:r>
      <w:r w:rsidRPr="00846C21">
        <w:rPr>
          <w:color w:val="000000" w:themeColor="text1"/>
          <w:spacing w:val="-10"/>
        </w:rPr>
        <w:t xml:space="preserve"> </w:t>
      </w:r>
      <w:r w:rsidRPr="00846C21">
        <w:rPr>
          <w:color w:val="000000" w:themeColor="text1"/>
        </w:rPr>
        <w:t xml:space="preserve">usluga. Iskop rova i vraćanje u prvobitno stanje obavlja </w:t>
      </w:r>
      <w:r w:rsidR="00846C21" w:rsidRPr="00846C21">
        <w:rPr>
          <w:color w:val="000000" w:themeColor="text1"/>
        </w:rPr>
        <w:t>Naručitelj</w:t>
      </w:r>
      <w:r w:rsidRPr="00846C21">
        <w:rPr>
          <w:color w:val="000000" w:themeColor="text1"/>
        </w:rPr>
        <w:t xml:space="preserve"> o vlastitom trošku.</w:t>
      </w:r>
    </w:p>
    <w:p w:rsidR="00846C21" w:rsidRPr="00846C21" w:rsidRDefault="00846C21" w:rsidP="00846C21">
      <w:pPr>
        <w:tabs>
          <w:tab w:val="left" w:pos="577"/>
        </w:tabs>
        <w:spacing w:before="37" w:line="276" w:lineRule="auto"/>
        <w:ind w:left="216" w:right="490"/>
        <w:rPr>
          <w:b/>
        </w:rPr>
      </w:pPr>
    </w:p>
    <w:p w:rsidR="00AB64EE" w:rsidRDefault="00376C0B" w:rsidP="00295C04">
      <w:pPr>
        <w:pStyle w:val="Odlomakpopisa"/>
        <w:numPr>
          <w:ilvl w:val="0"/>
          <w:numId w:val="10"/>
        </w:numPr>
      </w:pPr>
      <w:r>
        <w:t>Mjerenja protoka na ulazima i izlazima iz DMA zona (uspostavljenih za potrebe mjerenja) se ne dozvoljava direktnim postavljanjem</w:t>
      </w:r>
      <w:r w:rsidRPr="00846C21">
        <w:rPr>
          <w:spacing w:val="-6"/>
        </w:rPr>
        <w:t xml:space="preserve"> </w:t>
      </w:r>
      <w:r>
        <w:t>senzora</w:t>
      </w:r>
      <w:r w:rsidRPr="00846C21">
        <w:rPr>
          <w:spacing w:val="-7"/>
        </w:rPr>
        <w:t xml:space="preserve"> </w:t>
      </w:r>
      <w:r>
        <w:t>na</w:t>
      </w:r>
      <w:r w:rsidRPr="00846C21">
        <w:rPr>
          <w:spacing w:val="-6"/>
        </w:rPr>
        <w:t xml:space="preserve"> </w:t>
      </w:r>
      <w:r>
        <w:t>oblikovne</w:t>
      </w:r>
      <w:r w:rsidRPr="00846C21">
        <w:rPr>
          <w:spacing w:val="-6"/>
        </w:rPr>
        <w:t xml:space="preserve"> </w:t>
      </w:r>
      <w:r>
        <w:t>komade</w:t>
      </w:r>
      <w:r w:rsidRPr="00846C21">
        <w:rPr>
          <w:spacing w:val="-6"/>
        </w:rPr>
        <w:t xml:space="preserve"> </w:t>
      </w:r>
      <w:r>
        <w:t>(T-komade</w:t>
      </w:r>
      <w:r w:rsidRPr="00846C21">
        <w:rPr>
          <w:spacing w:val="-5"/>
        </w:rPr>
        <w:t xml:space="preserve"> </w:t>
      </w:r>
      <w:r>
        <w:t>i</w:t>
      </w:r>
      <w:r w:rsidRPr="00846C21">
        <w:rPr>
          <w:spacing w:val="-7"/>
        </w:rPr>
        <w:t xml:space="preserve"> </w:t>
      </w:r>
      <w:r>
        <w:t>dr.),</w:t>
      </w:r>
      <w:r w:rsidRPr="00846C21">
        <w:rPr>
          <w:spacing w:val="-5"/>
        </w:rPr>
        <w:t xml:space="preserve"> </w:t>
      </w:r>
      <w:r>
        <w:t>kako</w:t>
      </w:r>
      <w:r w:rsidRPr="00846C21">
        <w:rPr>
          <w:spacing w:val="-5"/>
        </w:rPr>
        <w:t xml:space="preserve"> </w:t>
      </w:r>
      <w:r>
        <w:t>bi</w:t>
      </w:r>
      <w:r w:rsidRPr="00846C21">
        <w:rPr>
          <w:spacing w:val="-7"/>
        </w:rPr>
        <w:t xml:space="preserve"> </w:t>
      </w:r>
      <w:r>
        <w:t>se</w:t>
      </w:r>
      <w:r w:rsidRPr="00846C21">
        <w:rPr>
          <w:spacing w:val="-5"/>
        </w:rPr>
        <w:t xml:space="preserve"> </w:t>
      </w:r>
      <w:r>
        <w:t>spriječio</w:t>
      </w:r>
      <w:r w:rsidRPr="00846C21">
        <w:rPr>
          <w:spacing w:val="-8"/>
        </w:rPr>
        <w:t xml:space="preserve"> </w:t>
      </w:r>
      <w:r>
        <w:t>negativni</w:t>
      </w:r>
      <w:r w:rsidRPr="00846C21">
        <w:rPr>
          <w:spacing w:val="-6"/>
        </w:rPr>
        <w:t xml:space="preserve"> </w:t>
      </w:r>
      <w:r>
        <w:t>utjecaj pojave turbulencije na točnost mjerenja, što je u skladu s pravilima struke i preporukama svih proizvođača mjerne opreme). Mjerenja tlaka na ulazima i izlazima iz DMA zona se ne dozvoljava na kućnim priključcima. Dodatna mjerenja tlaka unutar pojedinih DMA zona ne dozvoljava se mjeriti na kućnim priključcima.</w:t>
      </w:r>
    </w:p>
    <w:p w:rsidR="00AB64EE" w:rsidRDefault="00AB64EE" w:rsidP="00846C21">
      <w:pPr>
        <w:rPr>
          <w:sz w:val="16"/>
        </w:rPr>
      </w:pPr>
    </w:p>
    <w:p w:rsidR="00AB64EE" w:rsidRDefault="00376C0B" w:rsidP="00295C04">
      <w:pPr>
        <w:pStyle w:val="Odlomakpopisa"/>
        <w:numPr>
          <w:ilvl w:val="0"/>
          <w:numId w:val="10"/>
        </w:numPr>
      </w:pPr>
      <w:r>
        <w:t>Izvoditelj je dužan izvršiti provedbu kontrolnih mjerenja na 3 mjerna mjesta protoka i na 2 mjerna mjesta</w:t>
      </w:r>
      <w:r w:rsidRPr="00846C21">
        <w:rPr>
          <w:spacing w:val="-9"/>
        </w:rPr>
        <w:t xml:space="preserve"> </w:t>
      </w:r>
      <w:r>
        <w:t>tlaka.</w:t>
      </w:r>
      <w:r w:rsidRPr="00846C21">
        <w:rPr>
          <w:spacing w:val="-8"/>
        </w:rPr>
        <w:t xml:space="preserve"> </w:t>
      </w:r>
      <w:r>
        <w:t>Kontrolna</w:t>
      </w:r>
      <w:r w:rsidRPr="00846C21">
        <w:rPr>
          <w:spacing w:val="-11"/>
        </w:rPr>
        <w:t xml:space="preserve"> </w:t>
      </w:r>
      <w:r>
        <w:t>mjerenja</w:t>
      </w:r>
      <w:r w:rsidRPr="00846C21">
        <w:rPr>
          <w:spacing w:val="-9"/>
        </w:rPr>
        <w:t xml:space="preserve"> </w:t>
      </w:r>
      <w:r>
        <w:t>potrebno</w:t>
      </w:r>
      <w:r w:rsidRPr="00846C21">
        <w:rPr>
          <w:spacing w:val="-9"/>
        </w:rPr>
        <w:t xml:space="preserve"> </w:t>
      </w:r>
      <w:r>
        <w:t>je</w:t>
      </w:r>
      <w:r w:rsidRPr="00846C21">
        <w:rPr>
          <w:spacing w:val="-8"/>
        </w:rPr>
        <w:t xml:space="preserve"> </w:t>
      </w:r>
      <w:r>
        <w:t>provesti</w:t>
      </w:r>
      <w:r w:rsidRPr="00846C21">
        <w:rPr>
          <w:spacing w:val="-13"/>
        </w:rPr>
        <w:t xml:space="preserve"> </w:t>
      </w:r>
      <w:r>
        <w:t>u</w:t>
      </w:r>
      <w:r w:rsidRPr="00846C21">
        <w:rPr>
          <w:spacing w:val="-9"/>
        </w:rPr>
        <w:t xml:space="preserve"> </w:t>
      </w:r>
      <w:r>
        <w:t>kampanjama</w:t>
      </w:r>
      <w:r w:rsidRPr="00846C21">
        <w:rPr>
          <w:spacing w:val="-11"/>
        </w:rPr>
        <w:t xml:space="preserve"> </w:t>
      </w:r>
      <w:r>
        <w:t>od</w:t>
      </w:r>
      <w:r w:rsidRPr="00846C21">
        <w:rPr>
          <w:spacing w:val="-11"/>
        </w:rPr>
        <w:t xml:space="preserve"> </w:t>
      </w:r>
      <w:r>
        <w:t>minimalno</w:t>
      </w:r>
      <w:r w:rsidRPr="00846C21">
        <w:rPr>
          <w:spacing w:val="-7"/>
        </w:rPr>
        <w:t xml:space="preserve"> </w:t>
      </w:r>
      <w:r>
        <w:t>dva</w:t>
      </w:r>
      <w:r w:rsidRPr="00846C21">
        <w:rPr>
          <w:spacing w:val="-11"/>
        </w:rPr>
        <w:t xml:space="preserve"> </w:t>
      </w:r>
      <w:r>
        <w:t>uzastopna dana s podacima u kontinuitetu (uz rezoluciju snimanja mjerenja 1</w:t>
      </w:r>
      <w:r w:rsidRPr="00846C21">
        <w:rPr>
          <w:spacing w:val="-12"/>
        </w:rPr>
        <w:t xml:space="preserve"> </w:t>
      </w:r>
      <w:r>
        <w:t>minuta).</w:t>
      </w:r>
    </w:p>
    <w:p w:rsidR="00AB64EE" w:rsidRDefault="00AB64EE" w:rsidP="00846C21">
      <w:pPr>
        <w:rPr>
          <w:sz w:val="16"/>
        </w:rPr>
      </w:pPr>
    </w:p>
    <w:p w:rsidR="00AB64EE" w:rsidRDefault="00376C0B" w:rsidP="00295C04">
      <w:pPr>
        <w:pStyle w:val="Odlomakpopisa"/>
        <w:numPr>
          <w:ilvl w:val="0"/>
          <w:numId w:val="10"/>
        </w:numPr>
      </w:pPr>
      <w:r>
        <w:t xml:space="preserve">Izvoditelj će dodatno prema potrebi (a prema vlastitom nahođenju i/ili na zahtjev Naručitelja i/ili Projektnog tima i/ili recenzenta) izvršiti mjerenja protoka na dodatnih do </w:t>
      </w:r>
      <w:r w:rsidR="00597C74">
        <w:t>3</w:t>
      </w:r>
      <w:r>
        <w:t xml:space="preserve"> mjernih mjesta i mjerenja</w:t>
      </w:r>
      <w:r w:rsidRPr="00846C21">
        <w:rPr>
          <w:spacing w:val="-3"/>
        </w:rPr>
        <w:t xml:space="preserve"> </w:t>
      </w:r>
      <w:r>
        <w:t>tlaka</w:t>
      </w:r>
      <w:r w:rsidRPr="00846C21">
        <w:rPr>
          <w:spacing w:val="-3"/>
        </w:rPr>
        <w:t xml:space="preserve"> </w:t>
      </w:r>
      <w:r>
        <w:t>na</w:t>
      </w:r>
      <w:r w:rsidRPr="00846C21">
        <w:rPr>
          <w:spacing w:val="-3"/>
        </w:rPr>
        <w:t xml:space="preserve"> </w:t>
      </w:r>
      <w:r>
        <w:t>dodatnih</w:t>
      </w:r>
      <w:r w:rsidRPr="00846C21">
        <w:rPr>
          <w:spacing w:val="-6"/>
        </w:rPr>
        <w:t xml:space="preserve"> </w:t>
      </w:r>
      <w:r>
        <w:t>do</w:t>
      </w:r>
      <w:r w:rsidRPr="00846C21">
        <w:rPr>
          <w:spacing w:val="-2"/>
        </w:rPr>
        <w:t xml:space="preserve"> </w:t>
      </w:r>
      <w:r w:rsidR="00597C74">
        <w:t>3</w:t>
      </w:r>
      <w:r w:rsidRPr="00846C21">
        <w:rPr>
          <w:spacing w:val="-5"/>
        </w:rPr>
        <w:t xml:space="preserve"> </w:t>
      </w:r>
      <w:r>
        <w:t>mjerna</w:t>
      </w:r>
      <w:r w:rsidRPr="00846C21">
        <w:rPr>
          <w:spacing w:val="-6"/>
        </w:rPr>
        <w:t xml:space="preserve"> </w:t>
      </w:r>
      <w:r>
        <w:t>mjesta,</w:t>
      </w:r>
      <w:r w:rsidRPr="00846C21">
        <w:rPr>
          <w:spacing w:val="-3"/>
        </w:rPr>
        <w:t xml:space="preserve"> </w:t>
      </w:r>
      <w:r>
        <w:t>u</w:t>
      </w:r>
      <w:r w:rsidRPr="00846C21">
        <w:rPr>
          <w:spacing w:val="-4"/>
        </w:rPr>
        <w:t xml:space="preserve"> </w:t>
      </w:r>
      <w:r>
        <w:t>kampanjama</w:t>
      </w:r>
      <w:r w:rsidRPr="00846C21">
        <w:rPr>
          <w:spacing w:val="-3"/>
        </w:rPr>
        <w:t xml:space="preserve"> </w:t>
      </w:r>
      <w:r>
        <w:t>od</w:t>
      </w:r>
      <w:r w:rsidRPr="00846C21">
        <w:rPr>
          <w:spacing w:val="-6"/>
        </w:rPr>
        <w:t xml:space="preserve"> </w:t>
      </w:r>
      <w:r>
        <w:t>minimalno</w:t>
      </w:r>
      <w:r w:rsidRPr="00846C21">
        <w:rPr>
          <w:spacing w:val="-2"/>
        </w:rPr>
        <w:t xml:space="preserve"> </w:t>
      </w:r>
      <w:r>
        <w:t>dva</w:t>
      </w:r>
      <w:r w:rsidRPr="00846C21">
        <w:rPr>
          <w:spacing w:val="-6"/>
        </w:rPr>
        <w:t xml:space="preserve"> </w:t>
      </w:r>
      <w:r>
        <w:t>uzastopna</w:t>
      </w:r>
      <w:r w:rsidRPr="00846C21">
        <w:rPr>
          <w:spacing w:val="-2"/>
        </w:rPr>
        <w:t xml:space="preserve"> </w:t>
      </w:r>
      <w:r>
        <w:t>dana s podatcima u kontinuitetu (uz rezoluciju snimanja mjerenja 1</w:t>
      </w:r>
      <w:r w:rsidRPr="00846C21">
        <w:rPr>
          <w:spacing w:val="-18"/>
        </w:rPr>
        <w:t xml:space="preserve"> </w:t>
      </w:r>
      <w:r>
        <w:t>minuta).</w:t>
      </w:r>
    </w:p>
    <w:p w:rsidR="00AB64EE" w:rsidRDefault="00AB64EE" w:rsidP="00846C21">
      <w:pPr>
        <w:rPr>
          <w:sz w:val="16"/>
        </w:rPr>
      </w:pPr>
    </w:p>
    <w:p w:rsidR="00AB64EE" w:rsidRDefault="00376C0B" w:rsidP="00295C04">
      <w:pPr>
        <w:pStyle w:val="Odlomakpopisa"/>
        <w:numPr>
          <w:ilvl w:val="0"/>
          <w:numId w:val="10"/>
        </w:numPr>
      </w:pPr>
      <w:r>
        <w:t>Za svako mjerno mjesto potrebno je od strane Izvoditelj a izraditi foto dokumentaciju na način da se priloži nekoliko slika koje prikazuju površinu okolnog terena, te ugrađenu mjernu opremu. Za mjerna mjesta za koja se ne priloži odgovarajuća foto dokumentacija, neće od strasne Projektnog tima i recenzenta biti priznata korektnost provedenog</w:t>
      </w:r>
      <w:r w:rsidRPr="00846C21">
        <w:rPr>
          <w:spacing w:val="-7"/>
        </w:rPr>
        <w:t xml:space="preserve"> </w:t>
      </w:r>
      <w:r>
        <w:t>mjerenja.</w:t>
      </w:r>
    </w:p>
    <w:p w:rsidR="00AB64EE" w:rsidRDefault="00AB64EE" w:rsidP="00846C21">
      <w:pPr>
        <w:rPr>
          <w:sz w:val="16"/>
        </w:rPr>
      </w:pPr>
    </w:p>
    <w:p w:rsidR="00AB64EE" w:rsidRDefault="00376C0B" w:rsidP="00295C04">
      <w:pPr>
        <w:pStyle w:val="Odlomakpopisa"/>
        <w:numPr>
          <w:ilvl w:val="0"/>
          <w:numId w:val="10"/>
        </w:numPr>
      </w:pPr>
      <w:r>
        <w:t>Na svim lokacijama ulaza i izlaza iz DMA zona (uspostavljenih za potrebe mjerenja) na kojima su u postojećem</w:t>
      </w:r>
      <w:r w:rsidRPr="00846C21">
        <w:rPr>
          <w:spacing w:val="-8"/>
        </w:rPr>
        <w:t xml:space="preserve"> </w:t>
      </w:r>
      <w:r>
        <w:t>stanju</w:t>
      </w:r>
      <w:r w:rsidRPr="00846C21">
        <w:rPr>
          <w:spacing w:val="-8"/>
        </w:rPr>
        <w:t xml:space="preserve"> </w:t>
      </w:r>
      <w:r>
        <w:t>zatvoreni</w:t>
      </w:r>
      <w:r w:rsidRPr="00846C21">
        <w:rPr>
          <w:spacing w:val="-7"/>
        </w:rPr>
        <w:t xml:space="preserve"> </w:t>
      </w:r>
      <w:r>
        <w:t>zasuni</w:t>
      </w:r>
      <w:r w:rsidRPr="00846C21">
        <w:rPr>
          <w:spacing w:val="-7"/>
        </w:rPr>
        <w:t xml:space="preserve"> </w:t>
      </w:r>
      <w:r>
        <w:t>ili</w:t>
      </w:r>
      <w:r w:rsidRPr="00846C21">
        <w:rPr>
          <w:spacing w:val="-9"/>
        </w:rPr>
        <w:t xml:space="preserve"> </w:t>
      </w:r>
      <w:r>
        <w:t>se</w:t>
      </w:r>
      <w:r w:rsidRPr="00846C21">
        <w:rPr>
          <w:spacing w:val="-9"/>
        </w:rPr>
        <w:t xml:space="preserve"> </w:t>
      </w:r>
      <w:r>
        <w:t>za</w:t>
      </w:r>
      <w:r w:rsidRPr="00846C21">
        <w:rPr>
          <w:spacing w:val="-7"/>
        </w:rPr>
        <w:t xml:space="preserve"> </w:t>
      </w:r>
      <w:r>
        <w:t>potrebe</w:t>
      </w:r>
      <w:r w:rsidRPr="00846C21">
        <w:rPr>
          <w:spacing w:val="-6"/>
        </w:rPr>
        <w:t xml:space="preserve"> </w:t>
      </w:r>
      <w:r>
        <w:t>provođenja</w:t>
      </w:r>
      <w:r w:rsidRPr="00846C21">
        <w:rPr>
          <w:spacing w:val="-9"/>
        </w:rPr>
        <w:t xml:space="preserve"> </w:t>
      </w:r>
      <w:r>
        <w:t>kampanje</w:t>
      </w:r>
      <w:r w:rsidRPr="00846C21">
        <w:rPr>
          <w:spacing w:val="-9"/>
        </w:rPr>
        <w:t xml:space="preserve"> </w:t>
      </w:r>
      <w:r>
        <w:t>mjerenja</w:t>
      </w:r>
      <w:r w:rsidRPr="00846C21">
        <w:rPr>
          <w:spacing w:val="-7"/>
        </w:rPr>
        <w:t xml:space="preserve"> </w:t>
      </w:r>
      <w:r>
        <w:t>protoka</w:t>
      </w:r>
      <w:r w:rsidRPr="00846C21">
        <w:rPr>
          <w:spacing w:val="-6"/>
        </w:rPr>
        <w:t xml:space="preserve"> </w:t>
      </w:r>
      <w:r>
        <w:t>i</w:t>
      </w:r>
      <w:r w:rsidRPr="00846C21">
        <w:rPr>
          <w:spacing w:val="-9"/>
        </w:rPr>
        <w:t xml:space="preserve"> </w:t>
      </w:r>
      <w:r>
        <w:t>tlaka planiraju zatvoriti zasuni, Izvoditelj je obvezan kratkotrajno postaviti mjerač protoka nizvodno od zatvorenog zasuna, kako bi se provjerilo da je zasun u potpunosti zatvoren. Za iste je lokacije također potrebno izraditi foto</w:t>
      </w:r>
      <w:r w:rsidRPr="00846C21">
        <w:rPr>
          <w:spacing w:val="-1"/>
        </w:rPr>
        <w:t xml:space="preserve"> </w:t>
      </w:r>
      <w:r>
        <w:t>dokumentaciju.</w:t>
      </w:r>
    </w:p>
    <w:p w:rsidR="00AB64EE" w:rsidRDefault="00AB64EE" w:rsidP="00846C21">
      <w:pPr>
        <w:rPr>
          <w:sz w:val="16"/>
        </w:rPr>
      </w:pPr>
    </w:p>
    <w:p w:rsidR="00AB64EE" w:rsidRDefault="00376C0B" w:rsidP="00295C04">
      <w:pPr>
        <w:pStyle w:val="Odlomakpopisa"/>
        <w:numPr>
          <w:ilvl w:val="0"/>
          <w:numId w:val="10"/>
        </w:numPr>
      </w:pPr>
      <w:r>
        <w:t>Na svim lokacijama na kojima je u postojećem stanju ugrađena mjerna oprema (mjerači protoka i tlaka), Izvoditelj je obvezan izvršiti provjeru točnosti ugrađene opreme postavljanjem vlastitih mjerača protoka i tlaka. Ukoliko se utvrdi ispravnost rada postojeće mjerne opreme, ista se može koristiti za potrebe provođenja mjerne kampanje ukoliko rezolucija snimanja odgovora minimalnim potrebnim zahtjevima u ovom Projektnom zadatku (1 minuta u sklopu provođenja osnovne kampanje mjerenja; 1 sekunda u sklopu provođenja mjerenja tlaka s ciljem provjere postojanja izrazitih nestacionarnosti (vodnih udara)). Ukoliko se utvrdi da postojeća mjerna oprema nije ispravna, Izvoditelj ju ne smije koristiti za potrebe provođenja kampanje</w:t>
      </w:r>
      <w:r w:rsidRPr="00846C21">
        <w:rPr>
          <w:spacing w:val="-20"/>
        </w:rPr>
        <w:t xml:space="preserve"> </w:t>
      </w:r>
      <w:r>
        <w:t>mjerenja.</w:t>
      </w:r>
    </w:p>
    <w:p w:rsidR="00846C21" w:rsidRDefault="00846C21" w:rsidP="00846C21"/>
    <w:p w:rsidR="00AB64EE" w:rsidRDefault="00376C0B" w:rsidP="00295C04">
      <w:pPr>
        <w:pStyle w:val="Odlomakpopisa"/>
        <w:numPr>
          <w:ilvl w:val="0"/>
          <w:numId w:val="10"/>
        </w:numPr>
      </w:pPr>
      <w:r>
        <w:t>Izvoditelj će prov</w:t>
      </w:r>
      <w:r w:rsidR="00BE3822">
        <w:t>esti dodatna mjerenja tlaka na 4</w:t>
      </w:r>
      <w:r>
        <w:t xml:space="preserve"> mjerna mjesta u kampanjama od minimalno 24 sata s podacima u kontinuitetu, s ciljem provjere postojanja izrazitih nestacionarnosti (vodnih udara) u sustavu (rezolucija snimanja mjerenja maksimalno 1</w:t>
      </w:r>
      <w:r w:rsidRPr="00846C21">
        <w:rPr>
          <w:spacing w:val="-11"/>
        </w:rPr>
        <w:t xml:space="preserve"> </w:t>
      </w:r>
      <w:r>
        <w:t>sekunda).</w:t>
      </w:r>
    </w:p>
    <w:p w:rsidR="00AB64EE" w:rsidRDefault="00AB64EE" w:rsidP="00846C21">
      <w:pPr>
        <w:rPr>
          <w:sz w:val="16"/>
        </w:rPr>
      </w:pPr>
    </w:p>
    <w:p w:rsidR="00AB64EE" w:rsidRDefault="00376C0B" w:rsidP="00295C04">
      <w:pPr>
        <w:pStyle w:val="Odlomakpopisa"/>
        <w:numPr>
          <w:ilvl w:val="0"/>
          <w:numId w:val="10"/>
        </w:numPr>
      </w:pPr>
      <w:r>
        <w:t>Izvoditelj ć</w:t>
      </w:r>
      <w:r w:rsidR="00F61C53">
        <w:t>e provesti uzorkovanja vode na 12</w:t>
      </w:r>
      <w:r>
        <w:t xml:space="preserve"> lokacija unutar predmetnog vodoopskrbnog sustava. Svaki uzorak vode potrebno je uzorkovati u točno određenom vremenskom terminu, prateći približno tok vode kroz sustav (uz korištenje preliminarnog matematičkog modela postojećeg stanja i prethodno obavljenih rezultata mjerenja). Za svaki uzorak vode Izvoditelj je dužan o vlastitom</w:t>
      </w:r>
      <w:r w:rsidRPr="00846C21">
        <w:rPr>
          <w:spacing w:val="-5"/>
        </w:rPr>
        <w:t xml:space="preserve"> </w:t>
      </w:r>
      <w:r>
        <w:t>trošku</w:t>
      </w:r>
      <w:r w:rsidRPr="00846C21">
        <w:rPr>
          <w:spacing w:val="-4"/>
        </w:rPr>
        <w:t xml:space="preserve"> </w:t>
      </w:r>
      <w:r>
        <w:t>analizirati</w:t>
      </w:r>
      <w:r w:rsidRPr="00846C21">
        <w:rPr>
          <w:spacing w:val="-8"/>
        </w:rPr>
        <w:t xml:space="preserve"> </w:t>
      </w:r>
      <w:r>
        <w:t>koncentraciju</w:t>
      </w:r>
      <w:r w:rsidRPr="00846C21">
        <w:rPr>
          <w:spacing w:val="-3"/>
        </w:rPr>
        <w:t xml:space="preserve"> </w:t>
      </w:r>
      <w:r>
        <w:t>rezidualnog</w:t>
      </w:r>
      <w:r w:rsidRPr="00846C21">
        <w:rPr>
          <w:spacing w:val="-6"/>
        </w:rPr>
        <w:t xml:space="preserve"> </w:t>
      </w:r>
      <w:r>
        <w:t>klora</w:t>
      </w:r>
      <w:r w:rsidRPr="00846C21">
        <w:rPr>
          <w:spacing w:val="-3"/>
        </w:rPr>
        <w:t xml:space="preserve"> </w:t>
      </w:r>
      <w:r>
        <w:t>i</w:t>
      </w:r>
      <w:r w:rsidRPr="00846C21">
        <w:rPr>
          <w:spacing w:val="-6"/>
        </w:rPr>
        <w:t xml:space="preserve"> </w:t>
      </w:r>
      <w:r>
        <w:t>utvrditi</w:t>
      </w:r>
      <w:r w:rsidRPr="00846C21">
        <w:rPr>
          <w:spacing w:val="-5"/>
        </w:rPr>
        <w:t xml:space="preserve"> </w:t>
      </w:r>
      <w:r>
        <w:t>vrijednost</w:t>
      </w:r>
      <w:r w:rsidRPr="00846C21">
        <w:rPr>
          <w:spacing w:val="-8"/>
        </w:rPr>
        <w:t xml:space="preserve"> </w:t>
      </w:r>
      <w:r>
        <w:t>„bulk“</w:t>
      </w:r>
      <w:r w:rsidRPr="00846C21">
        <w:rPr>
          <w:spacing w:val="-4"/>
        </w:rPr>
        <w:t xml:space="preserve"> </w:t>
      </w:r>
      <w:r>
        <w:t>koeficijenta.</w:t>
      </w:r>
    </w:p>
    <w:p w:rsidR="00AB64EE" w:rsidRPr="00846C21" w:rsidRDefault="00AB64EE" w:rsidP="00846C21">
      <w:pPr>
        <w:rPr>
          <w:color w:val="000000" w:themeColor="text1"/>
          <w:sz w:val="16"/>
        </w:rPr>
      </w:pPr>
    </w:p>
    <w:p w:rsidR="00AB64EE" w:rsidRPr="00274004" w:rsidRDefault="00376C0B" w:rsidP="00295C04">
      <w:pPr>
        <w:pStyle w:val="Odlomakpopisa"/>
        <w:numPr>
          <w:ilvl w:val="0"/>
          <w:numId w:val="10"/>
        </w:numPr>
      </w:pPr>
      <w:r w:rsidRPr="00846C21">
        <w:rPr>
          <w:color w:val="000000" w:themeColor="text1"/>
        </w:rPr>
        <w:t>Izvoditelj će nakon provođenja osnovne kampanje mjerenja provesti dodatna mjerenja unutar prethodno odabrane DMA zone, s ciljem</w:t>
      </w:r>
      <w:r w:rsidR="00BD4F1E" w:rsidRPr="00846C21">
        <w:rPr>
          <w:color w:val="000000" w:themeColor="text1"/>
        </w:rPr>
        <w:t xml:space="preserve"> definiranja kritičnih dionica s obzirom na vodne gubitke</w:t>
      </w:r>
      <w:r w:rsidR="00846C21" w:rsidRPr="00846C21">
        <w:rPr>
          <w:color w:val="000000" w:themeColor="text1"/>
        </w:rPr>
        <w:t xml:space="preserve"> kako bi se isporučitelju vodnih usluga pomoglo u prepoznavanju kritičnih dionica, detekciji i sanaciji curenja</w:t>
      </w:r>
      <w:r w:rsidR="00846C21" w:rsidRPr="00727090">
        <w:rPr>
          <w:color w:val="000000" w:themeColor="text1"/>
        </w:rPr>
        <w:t>.</w:t>
      </w:r>
    </w:p>
    <w:p w:rsidR="00AB64EE" w:rsidRDefault="00AB64EE" w:rsidP="00846C21">
      <w:pPr>
        <w:rPr>
          <w:sz w:val="16"/>
        </w:rPr>
      </w:pPr>
    </w:p>
    <w:p w:rsidR="00AB64EE" w:rsidRPr="00846C21" w:rsidRDefault="00376C0B" w:rsidP="00295C04">
      <w:pPr>
        <w:pStyle w:val="Odlomakpopisa"/>
        <w:numPr>
          <w:ilvl w:val="0"/>
          <w:numId w:val="10"/>
        </w:numPr>
        <w:rPr>
          <w:sz w:val="16"/>
        </w:rPr>
      </w:pPr>
      <w:r>
        <w:t>Izvoditelj je dužan sva mjerenja dostaviti Naručitelju i/ili recenzentu (u digitalnom obliku kao .xlsx datoteke)</w:t>
      </w:r>
      <w:r w:rsidR="00727090">
        <w:rPr>
          <w:spacing w:val="-5"/>
        </w:rPr>
        <w:t>.</w:t>
      </w:r>
    </w:p>
    <w:p w:rsidR="00BD4F1E" w:rsidRPr="00BD4F1E" w:rsidRDefault="00BD4F1E" w:rsidP="00BD4F1E">
      <w:pPr>
        <w:pStyle w:val="Odlomakpopisa"/>
        <w:rPr>
          <w:sz w:val="16"/>
        </w:rPr>
      </w:pPr>
    </w:p>
    <w:p w:rsidR="00AB64EE" w:rsidRDefault="00376C0B" w:rsidP="00BD4F1E">
      <w:r>
        <w:t>Naručitelj i/ili recenzent su dužni dati pismeno očitovanje na rezultate cjelovite kampanje mjerenja protoka</w:t>
      </w:r>
      <w:r>
        <w:rPr>
          <w:spacing w:val="-3"/>
        </w:rPr>
        <w:t xml:space="preserve"> </w:t>
      </w:r>
      <w:r>
        <w:t>i</w:t>
      </w:r>
      <w:r>
        <w:rPr>
          <w:spacing w:val="-3"/>
        </w:rPr>
        <w:t xml:space="preserve"> </w:t>
      </w:r>
      <w:r>
        <w:t>tlaka</w:t>
      </w:r>
      <w:r>
        <w:rPr>
          <w:spacing w:val="-3"/>
        </w:rPr>
        <w:t xml:space="preserve"> </w:t>
      </w:r>
      <w:r>
        <w:t>kao</w:t>
      </w:r>
      <w:r>
        <w:rPr>
          <w:spacing w:val="-2"/>
        </w:rPr>
        <w:t xml:space="preserve"> </w:t>
      </w:r>
      <w:r>
        <w:t>i</w:t>
      </w:r>
      <w:r>
        <w:rPr>
          <w:spacing w:val="-3"/>
        </w:rPr>
        <w:t xml:space="preserve"> </w:t>
      </w:r>
      <w:r>
        <w:t>uzorkovanja</w:t>
      </w:r>
      <w:r>
        <w:rPr>
          <w:spacing w:val="-3"/>
        </w:rPr>
        <w:t xml:space="preserve"> </w:t>
      </w:r>
      <w:r>
        <w:t>vode</w:t>
      </w:r>
      <w:r>
        <w:rPr>
          <w:spacing w:val="-3"/>
        </w:rPr>
        <w:t xml:space="preserve"> </w:t>
      </w:r>
      <w:r>
        <w:t>i</w:t>
      </w:r>
      <w:r>
        <w:rPr>
          <w:spacing w:val="-2"/>
        </w:rPr>
        <w:t xml:space="preserve"> </w:t>
      </w:r>
      <w:r>
        <w:t>analize</w:t>
      </w:r>
      <w:r>
        <w:rPr>
          <w:spacing w:val="-3"/>
        </w:rPr>
        <w:t xml:space="preserve"> </w:t>
      </w:r>
      <w:r>
        <w:t>rezidualnog</w:t>
      </w:r>
      <w:r>
        <w:rPr>
          <w:spacing w:val="-4"/>
        </w:rPr>
        <w:t xml:space="preserve"> </w:t>
      </w:r>
      <w:r>
        <w:t>klora.</w:t>
      </w:r>
      <w:r>
        <w:rPr>
          <w:spacing w:val="-4"/>
        </w:rPr>
        <w:t xml:space="preserve"> </w:t>
      </w:r>
      <w:r>
        <w:t>Ako</w:t>
      </w:r>
      <w:r>
        <w:rPr>
          <w:spacing w:val="-2"/>
        </w:rPr>
        <w:t xml:space="preserve"> </w:t>
      </w:r>
      <w:r>
        <w:t>Naručitelj</w:t>
      </w:r>
      <w:r>
        <w:rPr>
          <w:spacing w:val="-3"/>
        </w:rPr>
        <w:t xml:space="preserve"> </w:t>
      </w:r>
      <w:r>
        <w:t>i/ili</w:t>
      </w:r>
      <w:r>
        <w:rPr>
          <w:spacing w:val="-3"/>
        </w:rPr>
        <w:t xml:space="preserve"> </w:t>
      </w:r>
      <w:r>
        <w:t>recenzent</w:t>
      </w:r>
      <w:r>
        <w:rPr>
          <w:spacing w:val="-4"/>
        </w:rPr>
        <w:t xml:space="preserve"> </w:t>
      </w:r>
      <w:r>
        <w:t>ocijene (pismenim</w:t>
      </w:r>
      <w:r>
        <w:rPr>
          <w:spacing w:val="-16"/>
        </w:rPr>
        <w:t xml:space="preserve"> </w:t>
      </w:r>
      <w:r>
        <w:t>očitovanjem)</w:t>
      </w:r>
      <w:r>
        <w:rPr>
          <w:spacing w:val="-16"/>
        </w:rPr>
        <w:t xml:space="preserve"> </w:t>
      </w:r>
      <w:r>
        <w:t>da</w:t>
      </w:r>
      <w:r>
        <w:rPr>
          <w:spacing w:val="-16"/>
        </w:rPr>
        <w:t xml:space="preserve"> </w:t>
      </w:r>
      <w:r>
        <w:t>pojedino</w:t>
      </w:r>
      <w:r>
        <w:rPr>
          <w:spacing w:val="-15"/>
        </w:rPr>
        <w:t xml:space="preserve"> </w:t>
      </w:r>
      <w:r>
        <w:t>mjerenje</w:t>
      </w:r>
      <w:r>
        <w:rPr>
          <w:spacing w:val="-14"/>
        </w:rPr>
        <w:t xml:space="preserve"> </w:t>
      </w:r>
      <w:r>
        <w:t>nije</w:t>
      </w:r>
      <w:r>
        <w:rPr>
          <w:spacing w:val="-16"/>
        </w:rPr>
        <w:t xml:space="preserve"> </w:t>
      </w:r>
      <w:r>
        <w:t>korektno</w:t>
      </w:r>
      <w:r>
        <w:rPr>
          <w:spacing w:val="-15"/>
        </w:rPr>
        <w:t xml:space="preserve"> </w:t>
      </w:r>
      <w:r>
        <w:t>provedeno,</w:t>
      </w:r>
      <w:r>
        <w:rPr>
          <w:spacing w:val="-12"/>
        </w:rPr>
        <w:t xml:space="preserve"> </w:t>
      </w:r>
      <w:r>
        <w:t>Izvoditelj</w:t>
      </w:r>
      <w:r>
        <w:rPr>
          <w:spacing w:val="-14"/>
        </w:rPr>
        <w:t xml:space="preserve"> </w:t>
      </w:r>
      <w:r>
        <w:t>je</w:t>
      </w:r>
      <w:r>
        <w:rPr>
          <w:spacing w:val="-13"/>
        </w:rPr>
        <w:t xml:space="preserve"> </w:t>
      </w:r>
      <w:r>
        <w:t>obavezan</w:t>
      </w:r>
      <w:r>
        <w:rPr>
          <w:spacing w:val="-17"/>
        </w:rPr>
        <w:t xml:space="preserve"> </w:t>
      </w:r>
      <w:r>
        <w:t>ponoviti ga.</w:t>
      </w:r>
    </w:p>
    <w:p w:rsidR="00C4660B" w:rsidRDefault="00C4660B">
      <w:pPr>
        <w:jc w:val="left"/>
        <w:rPr>
          <w:sz w:val="29"/>
        </w:rPr>
      </w:pPr>
      <w:r>
        <w:rPr>
          <w:sz w:val="29"/>
        </w:rPr>
        <w:br w:type="page"/>
      </w:r>
    </w:p>
    <w:p w:rsidR="001521DF" w:rsidRDefault="001521DF" w:rsidP="001521DF">
      <w:pPr>
        <w:pStyle w:val="Naslov2"/>
      </w:pPr>
      <w:bookmarkStart w:id="11" w:name="_Toc34319691"/>
      <w:r w:rsidRPr="001521DF">
        <w:lastRenderedPageBreak/>
        <w:t>SANACIJA I USPOSTAVLJANJE MJERENJA NA POSTOJEĆIM OBJEKTIMA, IZRADA MJERNIH OKANA I NOVIH OBJEKATA NA SUSTAVU</w:t>
      </w:r>
      <w:bookmarkEnd w:id="11"/>
    </w:p>
    <w:p w:rsidR="003E11EC" w:rsidRDefault="003E11EC">
      <w:pPr>
        <w:pStyle w:val="Tijeloteksta"/>
        <w:spacing w:before="8"/>
        <w:rPr>
          <w:sz w:val="29"/>
        </w:rPr>
      </w:pPr>
    </w:p>
    <w:p w:rsidR="001521DF" w:rsidRDefault="001521DF" w:rsidP="001521DF">
      <w:pPr>
        <w:pStyle w:val="Naslov3"/>
      </w:pPr>
      <w:bookmarkStart w:id="12" w:name="_Toc34319692"/>
      <w:r>
        <w:t>GRAĐEVINSKI I STROJARSKI RADOVI NA POJEDINOM MJERNOM</w:t>
      </w:r>
      <w:r>
        <w:rPr>
          <w:spacing w:val="-9"/>
        </w:rPr>
        <w:t xml:space="preserve"> </w:t>
      </w:r>
      <w:r>
        <w:t>OKNU</w:t>
      </w:r>
      <w:bookmarkEnd w:id="12"/>
    </w:p>
    <w:p w:rsidR="001521DF" w:rsidRDefault="001521DF" w:rsidP="001521DF">
      <w:pPr>
        <w:pStyle w:val="Tijeloteksta"/>
        <w:spacing w:before="2"/>
        <w:rPr>
          <w:b/>
          <w:sz w:val="24"/>
        </w:rPr>
      </w:pPr>
    </w:p>
    <w:p w:rsidR="001521DF" w:rsidRDefault="001521DF" w:rsidP="001521DF">
      <w:pPr>
        <w:pStyle w:val="Naslov4"/>
      </w:pPr>
      <w:r>
        <w:t xml:space="preserve">Građevinski </w:t>
      </w:r>
      <w:r w:rsidRPr="00A3750A">
        <w:t>radovi</w:t>
      </w:r>
      <w:r>
        <w:t xml:space="preserve"> za izradu mjernog okna po</w:t>
      </w:r>
      <w:r>
        <w:rPr>
          <w:spacing w:val="-1"/>
        </w:rPr>
        <w:t xml:space="preserve"> </w:t>
      </w:r>
      <w:r>
        <w:t>specifikaciji</w:t>
      </w:r>
    </w:p>
    <w:p w:rsidR="001521DF" w:rsidRDefault="001521DF" w:rsidP="001521DF">
      <w:pPr>
        <w:pStyle w:val="Tijeloteksta"/>
        <w:spacing w:before="1"/>
        <w:rPr>
          <w:b/>
          <w:sz w:val="21"/>
        </w:rPr>
      </w:pPr>
    </w:p>
    <w:p w:rsidR="001521DF" w:rsidRDefault="001521DF" w:rsidP="001521DF">
      <w:r>
        <w:t>Izrada novog betonskog okna unutarnjih dimenzija s obzirom na nacrt okna iz priloga. Temeljna ploča debljine je 20 cm od betona C30/37 i dvostruko armirana mre</w:t>
      </w:r>
      <w:r>
        <w:rPr>
          <w:lang w:val="en-US"/>
        </w:rPr>
        <w:t>ž</w:t>
      </w:r>
      <w:r>
        <w:t>om Q335. Zidovi su od armiranog betona debljine 20 cm i dvostruko armirani mrežom Q 335. Gornja ploča je debljine 20 cm, od betona C30/37, dvostruko armirana mrežom Q 335. Beton je vodonepropustan. Stavkom obuhvaćeni zemljani radovi, oplata, betonski radovi armirački radovi te nabava, isporuka i ugradnja lijevano željeznog poklopca 600x600 mm nosivosti 250 kN ovisno o lokaciji okna i penjalica, komada 4 za silazak u okno. Ponuđač je ponudom obvezan obuhvatit sav rad i materijal. S/N vezu betona (stari beton/novi beton) radi postizanja vodonepropusnosti spoja tretirati bubrećom trakom ili slično. Također prodor cijevi kroz stijenku zida tretirati na isti način.</w:t>
      </w:r>
    </w:p>
    <w:p w:rsidR="001521DF" w:rsidRDefault="001521DF" w:rsidP="001521DF"/>
    <w:p w:rsidR="001521DF" w:rsidRDefault="001521DF" w:rsidP="001521DF">
      <w:pPr>
        <w:pStyle w:val="Naslov4"/>
      </w:pPr>
      <w:r>
        <w:t>Strojarski radovi radovi za izradu mjernog okna po</w:t>
      </w:r>
      <w:r>
        <w:rPr>
          <w:spacing w:val="-5"/>
        </w:rPr>
        <w:t xml:space="preserve"> </w:t>
      </w:r>
      <w:r>
        <w:t>specifikaciji</w:t>
      </w:r>
    </w:p>
    <w:p w:rsidR="001521DF" w:rsidRDefault="001521DF" w:rsidP="001521DF">
      <w:pPr>
        <w:pStyle w:val="Tijeloteksta"/>
        <w:spacing w:before="1"/>
        <w:rPr>
          <w:b/>
          <w:sz w:val="21"/>
        </w:rPr>
      </w:pPr>
    </w:p>
    <w:p w:rsidR="001521DF" w:rsidRDefault="001521DF" w:rsidP="001521DF">
      <w:r>
        <w:t>Nabava, isporuka i ugradnja mjernih i fazonskih komada. Radove izvoditi na način da se čvorište po dimenzijama napravi na površini pored mjernog mjesta. Otkopani dio cjevovoda podbetonirati i pripremiti upojnu jamu za odvod vode. Po sječenju cjevovoda isti gurtnama izvaditi van a na zadano mjesto spustiti gurtnama novo čvorište. Predvidjeti nove FF komade u stjenkama zidova. Nakon završetka strojarskog dijela pustiti vodu u cjevovod, i pristupiti građevinskim radovima. Ponuđač je ponudom obvezan obuhvatit sav rad i materijal.</w:t>
      </w:r>
    </w:p>
    <w:p w:rsidR="001521DF" w:rsidRDefault="001521DF" w:rsidP="001521DF">
      <w:pPr>
        <w:jc w:val="left"/>
        <w:rPr>
          <w:sz w:val="31"/>
        </w:rPr>
      </w:pPr>
    </w:p>
    <w:p w:rsidR="001521DF" w:rsidRDefault="001521DF" w:rsidP="001521DF">
      <w:pPr>
        <w:pStyle w:val="Naslov3"/>
      </w:pPr>
      <w:bookmarkStart w:id="13" w:name="_Toc34319693"/>
      <w:r>
        <w:t>NACRT MJERNIH OKANA</w:t>
      </w:r>
      <w:bookmarkEnd w:id="13"/>
    </w:p>
    <w:p w:rsidR="001521DF" w:rsidRDefault="001521DF" w:rsidP="001521DF">
      <w:pPr>
        <w:pStyle w:val="Tijeloteksta"/>
        <w:spacing w:before="6"/>
        <w:rPr>
          <w:b/>
          <w:sz w:val="24"/>
        </w:rPr>
      </w:pPr>
    </w:p>
    <w:p w:rsidR="001521DF" w:rsidRDefault="001521DF" w:rsidP="001521DF">
      <w:r>
        <w:t>U nastavku su dani shematski nacrti mjerno - regulacijskih okana sa svom specifikacijom mjerno - regulacijske i fazonske opreme predviđene za ugradnju. Oznake pozicija odgovaraju rednom broju oznake stavki iz troškovnika koje se odnose na nabavu i isporuku fazonskih, mjernih i regulacijskih komada.</w:t>
      </w:r>
    </w:p>
    <w:p w:rsidR="00C4660B" w:rsidRDefault="00C4660B">
      <w:pPr>
        <w:jc w:val="left"/>
      </w:pPr>
      <w:r>
        <w:br w:type="page"/>
      </w:r>
    </w:p>
    <w:p w:rsidR="001521DF" w:rsidRDefault="001521DF" w:rsidP="001521DF">
      <w:pPr>
        <w:pStyle w:val="Naslov4"/>
      </w:pPr>
      <w:r>
        <w:lastRenderedPageBreak/>
        <w:t>Postojeće okno kod škole</w:t>
      </w:r>
    </w:p>
    <w:p w:rsidR="001521DF" w:rsidRDefault="001521DF" w:rsidP="001521DF">
      <w:pPr>
        <w:pStyle w:val="Tijeloteksta"/>
        <w:keepNext/>
        <w:spacing w:before="6"/>
        <w:rPr>
          <w:b/>
          <w:noProof/>
          <w:sz w:val="24"/>
          <w:lang w:val="hr-HR" w:eastAsia="hr-HR"/>
        </w:rPr>
      </w:pPr>
    </w:p>
    <w:p w:rsidR="001521DF" w:rsidRDefault="001521DF" w:rsidP="001521DF">
      <w:pPr>
        <w:pStyle w:val="Tijeloteksta"/>
        <w:keepNext/>
        <w:spacing w:before="6"/>
        <w:jc w:val="center"/>
      </w:pPr>
      <w:r>
        <w:rPr>
          <w:noProof/>
          <w:lang w:val="hr-HR" w:eastAsia="hr-HR"/>
        </w:rPr>
        <w:drawing>
          <wp:inline distT="0" distB="0" distL="0" distR="0" wp14:anchorId="01745F22" wp14:editId="687240F7">
            <wp:extent cx="5248275" cy="6438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kno kod skole.JPG"/>
                    <pic:cNvPicPr/>
                  </pic:nvPicPr>
                  <pic:blipFill>
                    <a:blip r:embed="rId7">
                      <a:extLst>
                        <a:ext uri="{28A0092B-C50C-407E-A947-70E740481C1C}">
                          <a14:useLocalDpi xmlns:a14="http://schemas.microsoft.com/office/drawing/2010/main" val="0"/>
                        </a:ext>
                      </a:extLst>
                    </a:blip>
                    <a:stretch>
                      <a:fillRect/>
                    </a:stretch>
                  </pic:blipFill>
                  <pic:spPr>
                    <a:xfrm>
                      <a:off x="0" y="0"/>
                      <a:ext cx="5248275" cy="6438900"/>
                    </a:xfrm>
                    <a:prstGeom prst="rect">
                      <a:avLst/>
                    </a:prstGeom>
                  </pic:spPr>
                </pic:pic>
              </a:graphicData>
            </a:graphic>
          </wp:inline>
        </w:drawing>
      </w:r>
    </w:p>
    <w:p w:rsidR="001521DF" w:rsidRDefault="001521DF" w:rsidP="001521DF">
      <w:pPr>
        <w:pStyle w:val="Opisslike"/>
        <w:jc w:val="center"/>
        <w:rPr>
          <w:b/>
          <w:sz w:val="24"/>
        </w:rPr>
      </w:pPr>
      <w:r>
        <w:t xml:space="preserve">Slika </w:t>
      </w:r>
      <w:r>
        <w:fldChar w:fldCharType="begin"/>
      </w:r>
      <w:r>
        <w:instrText xml:space="preserve"> SEQ Slika \* ARABIC </w:instrText>
      </w:r>
      <w:r>
        <w:fldChar w:fldCharType="separate"/>
      </w:r>
      <w:r w:rsidR="005E782F">
        <w:rPr>
          <w:noProof/>
        </w:rPr>
        <w:t>1</w:t>
      </w:r>
      <w:r>
        <w:fldChar w:fldCharType="end"/>
      </w:r>
      <w:r>
        <w:t>: Shematski prikaz postojećeg okna kod škole s pozicijama armatura, fazonerije i mjerno – regulacijske opreme koja će se ugrađivati u okno</w:t>
      </w:r>
    </w:p>
    <w:p w:rsidR="001521DF" w:rsidRDefault="001521DF" w:rsidP="001521DF">
      <w:pPr>
        <w:pStyle w:val="Tijeloteksta"/>
        <w:spacing w:before="6"/>
        <w:rPr>
          <w:b/>
          <w:sz w:val="24"/>
        </w:rPr>
      </w:pPr>
    </w:p>
    <w:p w:rsidR="001521DF" w:rsidRDefault="001521DF" w:rsidP="001521DF">
      <w:pPr>
        <w:jc w:val="left"/>
        <w:rPr>
          <w:sz w:val="16"/>
        </w:rPr>
      </w:pPr>
      <w:r>
        <w:rPr>
          <w:sz w:val="16"/>
        </w:rPr>
        <w:br w:type="page"/>
      </w:r>
    </w:p>
    <w:p w:rsidR="001521DF" w:rsidRDefault="001521DF" w:rsidP="001521DF">
      <w:pPr>
        <w:pStyle w:val="Naslov4"/>
      </w:pPr>
      <w:r>
        <w:lastRenderedPageBreak/>
        <w:t>Mjerno – regulacijsko okno Brdine</w:t>
      </w:r>
    </w:p>
    <w:p w:rsidR="001521DF" w:rsidRDefault="001521DF" w:rsidP="001521DF">
      <w:pPr>
        <w:jc w:val="left"/>
        <w:rPr>
          <w:sz w:val="16"/>
        </w:rPr>
      </w:pPr>
    </w:p>
    <w:p w:rsidR="001521DF" w:rsidRDefault="001521DF" w:rsidP="001521DF">
      <w:pPr>
        <w:keepNext/>
        <w:jc w:val="left"/>
      </w:pPr>
      <w:r>
        <w:rPr>
          <w:noProof/>
          <w:sz w:val="16"/>
          <w:lang w:val="hr-HR" w:eastAsia="hr-HR"/>
        </w:rPr>
        <w:drawing>
          <wp:inline distT="0" distB="0" distL="0" distR="0" wp14:anchorId="0233249E" wp14:editId="7F107B04">
            <wp:extent cx="5761990" cy="6208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kno brdine.JPG"/>
                    <pic:cNvPicPr/>
                  </pic:nvPicPr>
                  <pic:blipFill>
                    <a:blip r:embed="rId8">
                      <a:extLst>
                        <a:ext uri="{28A0092B-C50C-407E-A947-70E740481C1C}">
                          <a14:useLocalDpi xmlns:a14="http://schemas.microsoft.com/office/drawing/2010/main" val="0"/>
                        </a:ext>
                      </a:extLst>
                    </a:blip>
                    <a:stretch>
                      <a:fillRect/>
                    </a:stretch>
                  </pic:blipFill>
                  <pic:spPr>
                    <a:xfrm>
                      <a:off x="0" y="0"/>
                      <a:ext cx="5761990" cy="6208395"/>
                    </a:xfrm>
                    <a:prstGeom prst="rect">
                      <a:avLst/>
                    </a:prstGeom>
                  </pic:spPr>
                </pic:pic>
              </a:graphicData>
            </a:graphic>
          </wp:inline>
        </w:drawing>
      </w:r>
    </w:p>
    <w:p w:rsidR="001521DF" w:rsidRDefault="001521DF" w:rsidP="001521DF">
      <w:pPr>
        <w:pStyle w:val="Opisslike"/>
        <w:jc w:val="center"/>
        <w:rPr>
          <w:sz w:val="16"/>
        </w:rPr>
      </w:pPr>
      <w:r>
        <w:t xml:space="preserve">Slika </w:t>
      </w:r>
      <w:r>
        <w:fldChar w:fldCharType="begin"/>
      </w:r>
      <w:r>
        <w:instrText xml:space="preserve"> SEQ Slika \* ARABIC </w:instrText>
      </w:r>
      <w:r>
        <w:fldChar w:fldCharType="separate"/>
      </w:r>
      <w:r w:rsidR="005E782F">
        <w:rPr>
          <w:noProof/>
        </w:rPr>
        <w:t>2</w:t>
      </w:r>
      <w:r>
        <w:fldChar w:fldCharType="end"/>
      </w:r>
      <w:r>
        <w:t>: Shematski prikaz novog mjerno - regulacijskog okna na razvodu Brdine s pozicijama armatura, fazonerije i mjerno – regulacijske opreme koja će se ugrađivati u okno</w:t>
      </w:r>
    </w:p>
    <w:p w:rsidR="001521DF" w:rsidRDefault="001521DF" w:rsidP="001521DF">
      <w:pPr>
        <w:jc w:val="left"/>
        <w:rPr>
          <w:sz w:val="16"/>
        </w:rPr>
      </w:pPr>
      <w:r>
        <w:rPr>
          <w:sz w:val="16"/>
        </w:rPr>
        <w:br w:type="page"/>
      </w:r>
    </w:p>
    <w:p w:rsidR="001521DF" w:rsidRDefault="001521DF" w:rsidP="001521DF">
      <w:pPr>
        <w:pStyle w:val="Naslov4"/>
      </w:pPr>
      <w:r>
        <w:lastRenderedPageBreak/>
        <w:t>Razvodno mjerno okno Varoš</w:t>
      </w:r>
    </w:p>
    <w:p w:rsidR="001521DF" w:rsidRDefault="001521DF" w:rsidP="001521DF">
      <w:pPr>
        <w:jc w:val="left"/>
        <w:rPr>
          <w:sz w:val="16"/>
        </w:rPr>
      </w:pPr>
    </w:p>
    <w:p w:rsidR="001521DF" w:rsidRDefault="001521DF" w:rsidP="001521DF">
      <w:pPr>
        <w:keepNext/>
        <w:jc w:val="center"/>
      </w:pPr>
      <w:r>
        <w:rPr>
          <w:noProof/>
          <w:sz w:val="16"/>
          <w:lang w:val="hr-HR" w:eastAsia="hr-HR"/>
        </w:rPr>
        <w:drawing>
          <wp:inline distT="0" distB="0" distL="0" distR="0" wp14:anchorId="364C3C72" wp14:editId="25B7B2DD">
            <wp:extent cx="5029200" cy="624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kno razvoda varoš.JPG"/>
                    <pic:cNvPicPr/>
                  </pic:nvPicPr>
                  <pic:blipFill>
                    <a:blip r:embed="rId9">
                      <a:extLst>
                        <a:ext uri="{28A0092B-C50C-407E-A947-70E740481C1C}">
                          <a14:useLocalDpi xmlns:a14="http://schemas.microsoft.com/office/drawing/2010/main" val="0"/>
                        </a:ext>
                      </a:extLst>
                    </a:blip>
                    <a:stretch>
                      <a:fillRect/>
                    </a:stretch>
                  </pic:blipFill>
                  <pic:spPr>
                    <a:xfrm>
                      <a:off x="0" y="0"/>
                      <a:ext cx="5029200" cy="6248400"/>
                    </a:xfrm>
                    <a:prstGeom prst="rect">
                      <a:avLst/>
                    </a:prstGeom>
                  </pic:spPr>
                </pic:pic>
              </a:graphicData>
            </a:graphic>
          </wp:inline>
        </w:drawing>
      </w:r>
    </w:p>
    <w:p w:rsidR="001521DF" w:rsidRDefault="001521DF" w:rsidP="001521DF">
      <w:pPr>
        <w:pStyle w:val="Opisslike"/>
        <w:jc w:val="center"/>
        <w:rPr>
          <w:sz w:val="16"/>
        </w:rPr>
      </w:pPr>
      <w:r>
        <w:t xml:space="preserve">Slika </w:t>
      </w:r>
      <w:r>
        <w:fldChar w:fldCharType="begin"/>
      </w:r>
      <w:r>
        <w:instrText xml:space="preserve"> SEQ Slika \* ARABIC </w:instrText>
      </w:r>
      <w:r>
        <w:fldChar w:fldCharType="separate"/>
      </w:r>
      <w:r w:rsidR="005E782F">
        <w:rPr>
          <w:noProof/>
        </w:rPr>
        <w:t>3</w:t>
      </w:r>
      <w:r>
        <w:fldChar w:fldCharType="end"/>
      </w:r>
      <w:r>
        <w:t>:</w:t>
      </w:r>
      <w:r w:rsidRPr="00D46EA4">
        <w:t xml:space="preserve"> </w:t>
      </w:r>
      <w:r>
        <w:t>Shematski prikaz novog mjernog okna na razvodu Varoš s pozicijama armatura, fazonerije i mjerne opreme koja će se ugrađivati u okno</w:t>
      </w:r>
    </w:p>
    <w:p w:rsidR="001521DF" w:rsidRDefault="001521DF" w:rsidP="001521DF">
      <w:pPr>
        <w:jc w:val="left"/>
        <w:rPr>
          <w:sz w:val="16"/>
        </w:rPr>
      </w:pPr>
    </w:p>
    <w:p w:rsidR="001521DF" w:rsidRDefault="001521DF" w:rsidP="001521DF">
      <w:pPr>
        <w:jc w:val="left"/>
        <w:rPr>
          <w:sz w:val="16"/>
        </w:rPr>
      </w:pPr>
    </w:p>
    <w:p w:rsidR="001521DF" w:rsidRDefault="001521DF" w:rsidP="001521DF">
      <w:pPr>
        <w:jc w:val="left"/>
        <w:rPr>
          <w:sz w:val="16"/>
        </w:rPr>
      </w:pPr>
      <w:r>
        <w:rPr>
          <w:sz w:val="16"/>
        </w:rPr>
        <w:br w:type="page"/>
      </w:r>
    </w:p>
    <w:p w:rsidR="001521DF" w:rsidRDefault="001521DF" w:rsidP="001521DF">
      <w:pPr>
        <w:pStyle w:val="Naslov4"/>
      </w:pPr>
      <w:r>
        <w:lastRenderedPageBreak/>
        <w:t>Postojeće linijsko okno kod Općine</w:t>
      </w:r>
    </w:p>
    <w:p w:rsidR="001521DF" w:rsidRDefault="001521DF" w:rsidP="001521DF">
      <w:pPr>
        <w:jc w:val="left"/>
        <w:rPr>
          <w:sz w:val="16"/>
        </w:rPr>
      </w:pPr>
    </w:p>
    <w:p w:rsidR="001521DF" w:rsidRDefault="001521DF" w:rsidP="001521DF">
      <w:pPr>
        <w:jc w:val="left"/>
        <w:rPr>
          <w:sz w:val="16"/>
        </w:rPr>
      </w:pPr>
    </w:p>
    <w:p w:rsidR="001521DF" w:rsidRDefault="001521DF" w:rsidP="001521DF">
      <w:pPr>
        <w:keepNext/>
        <w:jc w:val="left"/>
      </w:pPr>
      <w:r>
        <w:rPr>
          <w:noProof/>
          <w:lang w:val="hr-HR" w:eastAsia="hr-HR"/>
        </w:rPr>
        <w:drawing>
          <wp:inline distT="0" distB="0" distL="0" distR="0" wp14:anchorId="13558CC6" wp14:editId="54063C27">
            <wp:extent cx="5761990" cy="26028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kno kod Opc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1990" cy="2602865"/>
                    </a:xfrm>
                    <a:prstGeom prst="rect">
                      <a:avLst/>
                    </a:prstGeom>
                  </pic:spPr>
                </pic:pic>
              </a:graphicData>
            </a:graphic>
          </wp:inline>
        </w:drawing>
      </w:r>
    </w:p>
    <w:p w:rsidR="001521DF" w:rsidRDefault="001521DF" w:rsidP="001521DF">
      <w:pPr>
        <w:pStyle w:val="Opisslike"/>
        <w:jc w:val="center"/>
        <w:rPr>
          <w:sz w:val="16"/>
        </w:rPr>
      </w:pPr>
      <w:r>
        <w:t xml:space="preserve">Slika </w:t>
      </w:r>
      <w:r>
        <w:fldChar w:fldCharType="begin"/>
      </w:r>
      <w:r>
        <w:instrText xml:space="preserve"> SEQ Slika \* ARABIC </w:instrText>
      </w:r>
      <w:r>
        <w:fldChar w:fldCharType="separate"/>
      </w:r>
      <w:r w:rsidR="005E782F">
        <w:rPr>
          <w:noProof/>
        </w:rPr>
        <w:t>4</w:t>
      </w:r>
      <w:r>
        <w:fldChar w:fldCharType="end"/>
      </w:r>
      <w:r>
        <w:t>: Shematski prikaz postojećeg okna kod Općine s pozicijama armatura, fazonerije i mjerne opreme koja će se ugrađivati u okno</w:t>
      </w:r>
    </w:p>
    <w:p w:rsidR="001521DF" w:rsidRDefault="001521DF" w:rsidP="001521DF">
      <w:pPr>
        <w:jc w:val="left"/>
        <w:rPr>
          <w:sz w:val="16"/>
        </w:rPr>
      </w:pPr>
    </w:p>
    <w:p w:rsidR="001521DF" w:rsidRPr="00FE280B" w:rsidRDefault="001521DF" w:rsidP="001521DF">
      <w:pPr>
        <w:pStyle w:val="Naslov3"/>
      </w:pPr>
      <w:bookmarkStart w:id="14" w:name="_Toc34319694"/>
      <w:r>
        <w:t>Novi objekti na sustavu</w:t>
      </w:r>
      <w:bookmarkEnd w:id="14"/>
    </w:p>
    <w:p w:rsidR="001521DF" w:rsidRDefault="001521DF" w:rsidP="001521DF">
      <w:pPr>
        <w:jc w:val="left"/>
      </w:pPr>
    </w:p>
    <w:p w:rsidR="001521DF" w:rsidRPr="00FE280B" w:rsidRDefault="001521DF" w:rsidP="001521DF">
      <w:pPr>
        <w:jc w:val="left"/>
      </w:pPr>
      <w:r w:rsidRPr="00FE280B">
        <w:t>Pod aktivnostima na novim objektima spada sljedeće:</w:t>
      </w:r>
    </w:p>
    <w:p w:rsidR="001521DF" w:rsidRPr="00FE280B" w:rsidRDefault="001521DF" w:rsidP="001521DF">
      <w:pPr>
        <w:jc w:val="left"/>
      </w:pPr>
    </w:p>
    <w:p w:rsidR="001521DF" w:rsidRPr="00FE280B" w:rsidRDefault="001521DF" w:rsidP="001521DF">
      <w:pPr>
        <w:pStyle w:val="Odlomakpopisa"/>
        <w:numPr>
          <w:ilvl w:val="0"/>
          <w:numId w:val="22"/>
        </w:numPr>
        <w:jc w:val="left"/>
      </w:pPr>
      <w:r w:rsidRPr="00FE280B">
        <w:t>Crpna stanica Saborsko – ugradnja novog mjerača protoka i crpnog bloka,</w:t>
      </w:r>
    </w:p>
    <w:p w:rsidR="001521DF" w:rsidRPr="00FE280B" w:rsidRDefault="001521DF" w:rsidP="001521DF">
      <w:pPr>
        <w:jc w:val="left"/>
      </w:pPr>
    </w:p>
    <w:p w:rsidR="001521DF" w:rsidRPr="00FE280B" w:rsidRDefault="001521DF" w:rsidP="001521DF">
      <w:pPr>
        <w:pStyle w:val="Odlomakpopisa"/>
        <w:numPr>
          <w:ilvl w:val="0"/>
          <w:numId w:val="22"/>
        </w:numPr>
        <w:jc w:val="left"/>
      </w:pPr>
      <w:r w:rsidRPr="00FE280B">
        <w:t>Vodosprema Alan – ugradnja mjerača protoka, odgovarajuće fazonerije i uređaja za dezinfekciju,</w:t>
      </w:r>
    </w:p>
    <w:p w:rsidR="001521DF" w:rsidRPr="00FE280B" w:rsidRDefault="001521DF" w:rsidP="001521DF">
      <w:pPr>
        <w:jc w:val="left"/>
      </w:pPr>
    </w:p>
    <w:p w:rsidR="001521DF" w:rsidRPr="00FE280B" w:rsidRDefault="001521DF" w:rsidP="001521DF">
      <w:pPr>
        <w:pStyle w:val="Odlomakpopisa"/>
        <w:numPr>
          <w:ilvl w:val="0"/>
          <w:numId w:val="22"/>
        </w:numPr>
        <w:jc w:val="left"/>
      </w:pPr>
      <w:r w:rsidRPr="00FE280B">
        <w:t>Procprna stanica Panjići – izrada kompletnog objekta,</w:t>
      </w:r>
    </w:p>
    <w:p w:rsidR="001521DF" w:rsidRPr="00FE280B" w:rsidRDefault="001521DF" w:rsidP="001521DF">
      <w:pPr>
        <w:jc w:val="left"/>
      </w:pPr>
    </w:p>
    <w:p w:rsidR="001521DF" w:rsidRPr="00FE280B" w:rsidRDefault="001521DF" w:rsidP="001521DF">
      <w:pPr>
        <w:pStyle w:val="Odlomakpopisa"/>
        <w:numPr>
          <w:ilvl w:val="0"/>
          <w:numId w:val="22"/>
        </w:numPr>
        <w:jc w:val="left"/>
      </w:pPr>
      <w:r w:rsidRPr="00FE280B">
        <w:t>Crpna stanica Lička Jesenica - ugradnja mjerača protoka, odgovarajuće fazonerije i uređaja za dezinfekciju.</w:t>
      </w:r>
    </w:p>
    <w:p w:rsidR="001521DF" w:rsidRDefault="001521DF">
      <w:pPr>
        <w:pStyle w:val="Tijeloteksta"/>
        <w:spacing w:before="8"/>
        <w:rPr>
          <w:sz w:val="29"/>
        </w:rPr>
      </w:pPr>
    </w:p>
    <w:p w:rsidR="00AB64EE" w:rsidRDefault="00376C0B" w:rsidP="00E60731">
      <w:pPr>
        <w:pStyle w:val="Naslov2"/>
      </w:pPr>
      <w:bookmarkStart w:id="15" w:name="_Toc34319695"/>
      <w:r w:rsidRPr="00E60731">
        <w:t>KALIBRACIJA</w:t>
      </w:r>
      <w:r>
        <w:t xml:space="preserve"> MODELA POSTOJEĆEG</w:t>
      </w:r>
      <w:r>
        <w:rPr>
          <w:spacing w:val="-2"/>
        </w:rPr>
        <w:t xml:space="preserve"> </w:t>
      </w:r>
      <w:r>
        <w:t>STANJA</w:t>
      </w:r>
      <w:bookmarkEnd w:id="15"/>
    </w:p>
    <w:p w:rsidR="00AB64EE" w:rsidRDefault="00AB64EE">
      <w:pPr>
        <w:pStyle w:val="Tijeloteksta"/>
        <w:spacing w:before="8"/>
        <w:rPr>
          <w:b/>
          <w:sz w:val="23"/>
        </w:rPr>
      </w:pPr>
    </w:p>
    <w:p w:rsidR="00AB64EE" w:rsidRDefault="00376C0B" w:rsidP="00BD4F1E">
      <w:r>
        <w:t>Preliminarni matematički model postojećeg stanja potrebno je kalibrirati u odnosu na rezultate provedenih</w:t>
      </w:r>
      <w:r>
        <w:rPr>
          <w:spacing w:val="-7"/>
        </w:rPr>
        <w:t xml:space="preserve"> </w:t>
      </w:r>
      <w:r>
        <w:t>mjerenja</w:t>
      </w:r>
      <w:r>
        <w:rPr>
          <w:spacing w:val="-4"/>
        </w:rPr>
        <w:t xml:space="preserve"> </w:t>
      </w:r>
      <w:r>
        <w:t>protoka</w:t>
      </w:r>
      <w:r>
        <w:rPr>
          <w:spacing w:val="-3"/>
        </w:rPr>
        <w:t xml:space="preserve"> </w:t>
      </w:r>
      <w:r>
        <w:t>i</w:t>
      </w:r>
      <w:r>
        <w:rPr>
          <w:spacing w:val="-7"/>
        </w:rPr>
        <w:t xml:space="preserve"> </w:t>
      </w:r>
      <w:r>
        <w:t>tlaka,</w:t>
      </w:r>
      <w:r>
        <w:rPr>
          <w:spacing w:val="-7"/>
        </w:rPr>
        <w:t xml:space="preserve"> </w:t>
      </w:r>
      <w:r>
        <w:t>kao</w:t>
      </w:r>
      <w:r>
        <w:rPr>
          <w:spacing w:val="-4"/>
        </w:rPr>
        <w:t xml:space="preserve"> </w:t>
      </w:r>
      <w:r>
        <w:t>i</w:t>
      </w:r>
      <w:r>
        <w:rPr>
          <w:spacing w:val="-4"/>
        </w:rPr>
        <w:t xml:space="preserve"> </w:t>
      </w:r>
      <w:r>
        <w:t>uzorkovanja</w:t>
      </w:r>
      <w:r>
        <w:rPr>
          <w:spacing w:val="-7"/>
        </w:rPr>
        <w:t xml:space="preserve"> </w:t>
      </w:r>
      <w:r>
        <w:t>vode</w:t>
      </w:r>
      <w:r>
        <w:rPr>
          <w:spacing w:val="-5"/>
        </w:rPr>
        <w:t xml:space="preserve"> </w:t>
      </w:r>
      <w:r>
        <w:t>s</w:t>
      </w:r>
      <w:r>
        <w:rPr>
          <w:spacing w:val="-4"/>
        </w:rPr>
        <w:t xml:space="preserve"> </w:t>
      </w:r>
      <w:r>
        <w:t>analizom</w:t>
      </w:r>
      <w:r>
        <w:rPr>
          <w:spacing w:val="-3"/>
        </w:rPr>
        <w:t xml:space="preserve"> </w:t>
      </w:r>
      <w:r>
        <w:t>rezidualnog</w:t>
      </w:r>
      <w:r>
        <w:rPr>
          <w:spacing w:val="-4"/>
        </w:rPr>
        <w:t xml:space="preserve"> </w:t>
      </w:r>
      <w:r>
        <w:t>klora</w:t>
      </w:r>
      <w:r>
        <w:rPr>
          <w:spacing w:val="-7"/>
        </w:rPr>
        <w:t xml:space="preserve"> </w:t>
      </w:r>
      <w:r>
        <w:t>i</w:t>
      </w:r>
      <w:r>
        <w:rPr>
          <w:spacing w:val="-4"/>
        </w:rPr>
        <w:t xml:space="preserve"> </w:t>
      </w:r>
      <w:r>
        <w:t>utvrđivanja realne vrijendosti „bulk“</w:t>
      </w:r>
      <w:r>
        <w:rPr>
          <w:spacing w:val="-5"/>
        </w:rPr>
        <w:t xml:space="preserve"> </w:t>
      </w:r>
      <w:r>
        <w:t>koeficijenta.</w:t>
      </w:r>
    </w:p>
    <w:p w:rsidR="00AB64EE" w:rsidRDefault="00AB64EE" w:rsidP="00BD4F1E">
      <w:pPr>
        <w:rPr>
          <w:sz w:val="16"/>
        </w:rPr>
      </w:pPr>
    </w:p>
    <w:p w:rsidR="00AB64EE" w:rsidRDefault="00376C0B" w:rsidP="00BD4F1E">
      <w:r>
        <w:t>Kalibracija modela postojećeg stanja se provodi s ciljem:</w:t>
      </w:r>
    </w:p>
    <w:p w:rsidR="00AB64EE" w:rsidRDefault="00AB64EE">
      <w:pPr>
        <w:pStyle w:val="Tijeloteksta"/>
        <w:spacing w:before="8"/>
        <w:rPr>
          <w:sz w:val="19"/>
        </w:rPr>
      </w:pPr>
    </w:p>
    <w:p w:rsidR="00AB64EE" w:rsidRDefault="00376C0B" w:rsidP="00295C04">
      <w:pPr>
        <w:pStyle w:val="Odlomakpopisa"/>
        <w:numPr>
          <w:ilvl w:val="0"/>
          <w:numId w:val="9"/>
        </w:numPr>
      </w:pPr>
      <w:r>
        <w:t>utvrđivanja mjerodavnih hidrauličkih karakteristika cjevovodne mreže i pratećih</w:t>
      </w:r>
      <w:r w:rsidRPr="00BD4F1E">
        <w:rPr>
          <w:spacing w:val="-16"/>
        </w:rPr>
        <w:t xml:space="preserve"> </w:t>
      </w:r>
      <w:r>
        <w:t>objekata,</w:t>
      </w:r>
    </w:p>
    <w:p w:rsidR="00AB64EE" w:rsidRDefault="00AB64EE" w:rsidP="00BD4F1E">
      <w:pPr>
        <w:rPr>
          <w:sz w:val="19"/>
        </w:rPr>
      </w:pPr>
    </w:p>
    <w:p w:rsidR="00AB64EE" w:rsidRDefault="00376C0B" w:rsidP="00295C04">
      <w:pPr>
        <w:pStyle w:val="Odlomakpopisa"/>
        <w:numPr>
          <w:ilvl w:val="0"/>
          <w:numId w:val="9"/>
        </w:numPr>
      </w:pPr>
      <w:r>
        <w:t>utvrđivanja realnih hidrauličkih i pogonskih stanja unutar postojećeg</w:t>
      </w:r>
      <w:r w:rsidRPr="00BD4F1E">
        <w:rPr>
          <w:spacing w:val="-9"/>
        </w:rPr>
        <w:t xml:space="preserve"> </w:t>
      </w:r>
      <w:r>
        <w:t>sustava,</w:t>
      </w:r>
    </w:p>
    <w:p w:rsidR="00AB64EE" w:rsidRDefault="00AB64EE" w:rsidP="00BD4F1E">
      <w:pPr>
        <w:rPr>
          <w:sz w:val="19"/>
        </w:rPr>
      </w:pPr>
    </w:p>
    <w:p w:rsidR="00AB64EE" w:rsidRDefault="00376C0B" w:rsidP="00295C04">
      <w:pPr>
        <w:pStyle w:val="Odlomakpopisa"/>
        <w:numPr>
          <w:ilvl w:val="0"/>
          <w:numId w:val="9"/>
        </w:numPr>
      </w:pPr>
      <w:r>
        <w:t>utvrđivanje realne prostorne i količinske raspodjele potrošnje vode i vodnih</w:t>
      </w:r>
      <w:r w:rsidRPr="00BD4F1E">
        <w:rPr>
          <w:spacing w:val="-8"/>
        </w:rPr>
        <w:t xml:space="preserve"> </w:t>
      </w:r>
      <w:r>
        <w:t>gubitaka,</w:t>
      </w:r>
    </w:p>
    <w:p w:rsidR="00AB64EE" w:rsidRDefault="00AB64EE" w:rsidP="00BD4F1E">
      <w:pPr>
        <w:rPr>
          <w:sz w:val="19"/>
        </w:rPr>
      </w:pPr>
    </w:p>
    <w:p w:rsidR="00AB64EE" w:rsidRDefault="00376C0B" w:rsidP="00295C04">
      <w:pPr>
        <w:pStyle w:val="Odlomakpopisa"/>
        <w:numPr>
          <w:ilvl w:val="0"/>
          <w:numId w:val="9"/>
        </w:numPr>
      </w:pPr>
      <w:r>
        <w:t>utvrđivanje satnih neravnomjernosti protoka i</w:t>
      </w:r>
      <w:r w:rsidRPr="00BD4F1E">
        <w:rPr>
          <w:spacing w:val="-6"/>
        </w:rPr>
        <w:t xml:space="preserve"> </w:t>
      </w:r>
      <w:r>
        <w:t>tlaka,</w:t>
      </w:r>
    </w:p>
    <w:p w:rsidR="00AB64EE" w:rsidRDefault="00AB64EE" w:rsidP="00BD4F1E">
      <w:pPr>
        <w:rPr>
          <w:sz w:val="19"/>
        </w:rPr>
      </w:pPr>
    </w:p>
    <w:p w:rsidR="00AB64EE" w:rsidRDefault="00376C0B" w:rsidP="00295C04">
      <w:pPr>
        <w:pStyle w:val="Odlomakpopisa"/>
        <w:numPr>
          <w:ilvl w:val="0"/>
          <w:numId w:val="9"/>
        </w:numPr>
      </w:pPr>
      <w:r>
        <w:t>utvrđivanje potrošnje vode i vodnih gubitaka u pojedinim dijelovima</w:t>
      </w:r>
      <w:r w:rsidRPr="00BD4F1E">
        <w:rPr>
          <w:spacing w:val="-12"/>
        </w:rPr>
        <w:t xml:space="preserve"> </w:t>
      </w:r>
      <w:r>
        <w:t>sustava,</w:t>
      </w:r>
    </w:p>
    <w:p w:rsidR="00AB64EE" w:rsidRDefault="00376C0B" w:rsidP="00295C04">
      <w:pPr>
        <w:pStyle w:val="Odlomakpopisa"/>
        <w:numPr>
          <w:ilvl w:val="0"/>
          <w:numId w:val="9"/>
        </w:numPr>
      </w:pPr>
      <w:r>
        <w:lastRenderedPageBreak/>
        <w:t>uočavanja bilo kakvih nepravilnosti u radu postojećeg sustava (prisutnost određenih elemenata koji prethodno nisu evidentirani, provjera funkcioniranja određenih elemenata sustava, prisutnost i intenzitet hidrauličkih udara, prisutnost krađe vode i</w:t>
      </w:r>
      <w:r w:rsidRPr="00BD4F1E">
        <w:rPr>
          <w:spacing w:val="-15"/>
        </w:rPr>
        <w:t xml:space="preserve"> </w:t>
      </w:r>
      <w:r>
        <w:t>dr.),</w:t>
      </w:r>
    </w:p>
    <w:p w:rsidR="00AB64EE" w:rsidRDefault="00AB64EE" w:rsidP="00BD4F1E">
      <w:pPr>
        <w:rPr>
          <w:sz w:val="16"/>
        </w:rPr>
      </w:pPr>
    </w:p>
    <w:p w:rsidR="00AB64EE" w:rsidRDefault="00376C0B" w:rsidP="00295C04">
      <w:pPr>
        <w:pStyle w:val="Odlomakpopisa"/>
        <w:numPr>
          <w:ilvl w:val="0"/>
          <w:numId w:val="9"/>
        </w:numPr>
      </w:pPr>
      <w:r>
        <w:t>analize osnovnih pokazatelja kvalitete vode (starost vode i rezidualni</w:t>
      </w:r>
      <w:r w:rsidRPr="00BD4F1E">
        <w:rPr>
          <w:spacing w:val="-5"/>
        </w:rPr>
        <w:t xml:space="preserve"> </w:t>
      </w:r>
      <w:r>
        <w:t>klor).</w:t>
      </w:r>
    </w:p>
    <w:p w:rsidR="00BD4F1E" w:rsidRDefault="00BD4F1E" w:rsidP="00BD4F1E">
      <w:pPr>
        <w:pStyle w:val="Odlomakpopisa"/>
      </w:pPr>
    </w:p>
    <w:p w:rsidR="00BD4F1E" w:rsidRDefault="00BD4F1E" w:rsidP="00BD4F1E">
      <w:pPr>
        <w:tabs>
          <w:tab w:val="left" w:pos="936"/>
          <w:tab w:val="left" w:pos="937"/>
        </w:tabs>
      </w:pPr>
    </w:p>
    <w:p w:rsidR="00AB64EE" w:rsidRDefault="00376C0B" w:rsidP="00BD4F1E">
      <w:r>
        <w:t>Na kalibriranom modelu potrebno je zasebno definirati sve karakteristične kategorije potrošača (stanovništvo, privreda, vodni gubitci i dr.) s pripadnim neravnomjernostima satne potrošnje.</w:t>
      </w:r>
    </w:p>
    <w:p w:rsidR="00AB64EE" w:rsidRDefault="00AB64EE" w:rsidP="00BD4F1E">
      <w:pPr>
        <w:rPr>
          <w:sz w:val="16"/>
        </w:rPr>
      </w:pPr>
    </w:p>
    <w:p w:rsidR="00AB64EE" w:rsidRDefault="00376C0B" w:rsidP="00BD4F1E">
      <w:r>
        <w:t>U</w:t>
      </w:r>
      <w:r>
        <w:rPr>
          <w:spacing w:val="-7"/>
        </w:rPr>
        <w:t xml:space="preserve"> </w:t>
      </w:r>
      <w:r>
        <w:t>postupku</w:t>
      </w:r>
      <w:r>
        <w:rPr>
          <w:spacing w:val="-6"/>
        </w:rPr>
        <w:t xml:space="preserve"> </w:t>
      </w:r>
      <w:r>
        <w:t>kalibracije</w:t>
      </w:r>
      <w:r>
        <w:rPr>
          <w:spacing w:val="-5"/>
        </w:rPr>
        <w:t xml:space="preserve"> </w:t>
      </w:r>
      <w:r>
        <w:t>potrebno</w:t>
      </w:r>
      <w:r>
        <w:rPr>
          <w:spacing w:val="-4"/>
        </w:rPr>
        <w:t xml:space="preserve"> </w:t>
      </w:r>
      <w:r>
        <w:t>je</w:t>
      </w:r>
      <w:r>
        <w:rPr>
          <w:spacing w:val="-5"/>
        </w:rPr>
        <w:t xml:space="preserve"> </w:t>
      </w:r>
      <w:r>
        <w:t>u</w:t>
      </w:r>
      <w:r>
        <w:rPr>
          <w:spacing w:val="-7"/>
        </w:rPr>
        <w:t xml:space="preserve"> </w:t>
      </w:r>
      <w:r>
        <w:t>sklopu</w:t>
      </w:r>
      <w:r>
        <w:rPr>
          <w:spacing w:val="-6"/>
        </w:rPr>
        <w:t xml:space="preserve"> </w:t>
      </w:r>
      <w:r>
        <w:t>zasebnog</w:t>
      </w:r>
      <w:r>
        <w:rPr>
          <w:spacing w:val="-9"/>
        </w:rPr>
        <w:t xml:space="preserve"> </w:t>
      </w:r>
      <w:r>
        <w:t>elaborata</w:t>
      </w:r>
      <w:r>
        <w:rPr>
          <w:spacing w:val="-6"/>
        </w:rPr>
        <w:t xml:space="preserve"> </w:t>
      </w:r>
      <w:r>
        <w:t>ili</w:t>
      </w:r>
      <w:r>
        <w:rPr>
          <w:spacing w:val="-6"/>
        </w:rPr>
        <w:t xml:space="preserve"> </w:t>
      </w:r>
      <w:r>
        <w:t>dokumenta</w:t>
      </w:r>
      <w:r>
        <w:rPr>
          <w:spacing w:val="-8"/>
        </w:rPr>
        <w:t xml:space="preserve"> </w:t>
      </w:r>
      <w:r>
        <w:t>Predstudija</w:t>
      </w:r>
      <w:r>
        <w:rPr>
          <w:spacing w:val="-7"/>
        </w:rPr>
        <w:t xml:space="preserve"> </w:t>
      </w:r>
      <w:r>
        <w:t>izvodljivosti dati</w:t>
      </w:r>
      <w:r>
        <w:rPr>
          <w:spacing w:val="-9"/>
        </w:rPr>
        <w:t xml:space="preserve"> </w:t>
      </w:r>
      <w:r>
        <w:t>grafički</w:t>
      </w:r>
      <w:r>
        <w:rPr>
          <w:spacing w:val="-8"/>
        </w:rPr>
        <w:t xml:space="preserve"> </w:t>
      </w:r>
      <w:r>
        <w:t>prikaz</w:t>
      </w:r>
      <w:r>
        <w:rPr>
          <w:spacing w:val="-10"/>
        </w:rPr>
        <w:t xml:space="preserve"> </w:t>
      </w:r>
      <w:r>
        <w:t>usporedbe</w:t>
      </w:r>
      <w:r>
        <w:rPr>
          <w:spacing w:val="-7"/>
        </w:rPr>
        <w:t xml:space="preserve"> </w:t>
      </w:r>
      <w:r>
        <w:t>vrijednosti</w:t>
      </w:r>
      <w:r>
        <w:rPr>
          <w:spacing w:val="-8"/>
        </w:rPr>
        <w:t xml:space="preserve"> </w:t>
      </w:r>
      <w:r>
        <w:t>protoka</w:t>
      </w:r>
      <w:r>
        <w:rPr>
          <w:spacing w:val="-9"/>
        </w:rPr>
        <w:t xml:space="preserve"> </w:t>
      </w:r>
      <w:r>
        <w:t>i</w:t>
      </w:r>
      <w:r>
        <w:rPr>
          <w:spacing w:val="-8"/>
        </w:rPr>
        <w:t xml:space="preserve"> </w:t>
      </w:r>
      <w:r>
        <w:t>tlakova</w:t>
      </w:r>
      <w:r>
        <w:rPr>
          <w:spacing w:val="-9"/>
        </w:rPr>
        <w:t xml:space="preserve"> </w:t>
      </w:r>
      <w:r>
        <w:t>dobivenih</w:t>
      </w:r>
      <w:r>
        <w:rPr>
          <w:spacing w:val="-9"/>
        </w:rPr>
        <w:t xml:space="preserve"> </w:t>
      </w:r>
      <w:r>
        <w:t>mjerenjem</w:t>
      </w:r>
      <w:r>
        <w:rPr>
          <w:spacing w:val="-7"/>
        </w:rPr>
        <w:t xml:space="preserve"> </w:t>
      </w:r>
      <w:r>
        <w:t>i</w:t>
      </w:r>
      <w:r>
        <w:rPr>
          <w:spacing w:val="-12"/>
        </w:rPr>
        <w:t xml:space="preserve"> </w:t>
      </w:r>
      <w:r>
        <w:t>simulacijom</w:t>
      </w:r>
      <w:r>
        <w:rPr>
          <w:spacing w:val="-9"/>
        </w:rPr>
        <w:t xml:space="preserve"> </w:t>
      </w:r>
      <w:r>
        <w:t>modela, na svim mjernim točkama. Navedenim se potvrđuje korektnost provođenja kalibracije</w:t>
      </w:r>
      <w:r>
        <w:rPr>
          <w:spacing w:val="-17"/>
        </w:rPr>
        <w:t xml:space="preserve"> </w:t>
      </w:r>
      <w:r>
        <w:t>modela.</w:t>
      </w:r>
    </w:p>
    <w:p w:rsidR="00AB64EE" w:rsidRDefault="00AB64EE" w:rsidP="00BD4F1E">
      <w:pPr>
        <w:rPr>
          <w:sz w:val="16"/>
        </w:rPr>
      </w:pPr>
    </w:p>
    <w:p w:rsidR="00AB64EE" w:rsidRDefault="00376C0B" w:rsidP="00BD4F1E">
      <w:r>
        <w:t>Potvrdu</w:t>
      </w:r>
      <w:r>
        <w:rPr>
          <w:spacing w:val="-6"/>
        </w:rPr>
        <w:t xml:space="preserve"> </w:t>
      </w:r>
      <w:r>
        <w:t>da</w:t>
      </w:r>
      <w:r>
        <w:rPr>
          <w:spacing w:val="-6"/>
        </w:rPr>
        <w:t xml:space="preserve"> </w:t>
      </w:r>
      <w:r>
        <w:t>su</w:t>
      </w:r>
      <w:r>
        <w:rPr>
          <w:spacing w:val="-6"/>
        </w:rPr>
        <w:t xml:space="preserve"> </w:t>
      </w:r>
      <w:r>
        <w:t>rezultati</w:t>
      </w:r>
      <w:r>
        <w:rPr>
          <w:spacing w:val="-6"/>
        </w:rPr>
        <w:t xml:space="preserve"> </w:t>
      </w:r>
      <w:r>
        <w:t>na</w:t>
      </w:r>
      <w:r>
        <w:rPr>
          <w:spacing w:val="-6"/>
        </w:rPr>
        <w:t xml:space="preserve"> </w:t>
      </w:r>
      <w:r>
        <w:t>kalibriranom</w:t>
      </w:r>
      <w:r>
        <w:rPr>
          <w:spacing w:val="-7"/>
        </w:rPr>
        <w:t xml:space="preserve"> </w:t>
      </w:r>
      <w:r>
        <w:t>matematičkom</w:t>
      </w:r>
      <w:r>
        <w:rPr>
          <w:spacing w:val="-7"/>
        </w:rPr>
        <w:t xml:space="preserve"> </w:t>
      </w:r>
      <w:r>
        <w:t>modelu</w:t>
      </w:r>
      <w:r>
        <w:rPr>
          <w:spacing w:val="-6"/>
        </w:rPr>
        <w:t xml:space="preserve"> </w:t>
      </w:r>
      <w:r>
        <w:t>zadovoljavajući</w:t>
      </w:r>
      <w:r>
        <w:rPr>
          <w:spacing w:val="-6"/>
        </w:rPr>
        <w:t xml:space="preserve"> </w:t>
      </w:r>
      <w:r>
        <w:t>potrebno</w:t>
      </w:r>
      <w:r>
        <w:rPr>
          <w:spacing w:val="-4"/>
        </w:rPr>
        <w:t xml:space="preserve"> </w:t>
      </w:r>
      <w:r>
        <w:t>je</w:t>
      </w:r>
      <w:r>
        <w:rPr>
          <w:spacing w:val="-5"/>
        </w:rPr>
        <w:t xml:space="preserve"> </w:t>
      </w:r>
      <w:r>
        <w:t>ishoditi</w:t>
      </w:r>
      <w:r>
        <w:rPr>
          <w:spacing w:val="-8"/>
        </w:rPr>
        <w:t xml:space="preserve"> </w:t>
      </w:r>
      <w:r>
        <w:t>od Projektnog tima i/ili recenzenta, prije provođenja svih daljnjih aktivnosti. Projektni tim i/ili recenzent su dužni dati pismeno očitovanje na provedenu verifikaciju kalibriranog modela postojećeg stanja. Izvoditelj je dužan provesti sve potrebne korekcije, u odnosu na primjedbe i sugestije upućene od strane Naručitelja i/ili</w:t>
      </w:r>
      <w:r>
        <w:rPr>
          <w:spacing w:val="-1"/>
        </w:rPr>
        <w:t xml:space="preserve"> </w:t>
      </w:r>
      <w:r>
        <w:t>recenzenta.</w:t>
      </w:r>
    </w:p>
    <w:p w:rsidR="00AB64EE" w:rsidRDefault="00AB64EE">
      <w:pPr>
        <w:pStyle w:val="Tijeloteksta"/>
        <w:spacing w:before="9"/>
        <w:rPr>
          <w:sz w:val="29"/>
        </w:rPr>
      </w:pPr>
    </w:p>
    <w:p w:rsidR="00AB64EE" w:rsidRDefault="00376C0B" w:rsidP="003E11EC">
      <w:pPr>
        <w:pStyle w:val="Naslov3"/>
      </w:pPr>
      <w:bookmarkStart w:id="16" w:name="_Toc34319696"/>
      <w:r>
        <w:t xml:space="preserve">ZAKLJUČAK O POSTOJEĆEM STANJU </w:t>
      </w:r>
      <w:r w:rsidRPr="00E60731">
        <w:t>FUNKCIONIRANJA</w:t>
      </w:r>
      <w:r>
        <w:t xml:space="preserve"> CJELOVITOG VODOOPSKRBNOG</w:t>
      </w:r>
      <w:r>
        <w:rPr>
          <w:spacing w:val="-2"/>
        </w:rPr>
        <w:t xml:space="preserve"> </w:t>
      </w:r>
      <w:r>
        <w:t>SUSTAVA</w:t>
      </w:r>
      <w:bookmarkEnd w:id="16"/>
    </w:p>
    <w:p w:rsidR="00E60731" w:rsidRDefault="00E60731" w:rsidP="00BD4F1E"/>
    <w:p w:rsidR="00AB64EE" w:rsidRDefault="00376C0B" w:rsidP="00BD4F1E">
      <w:r>
        <w:t>U tekstualnom, tabličnom i grafičkom obliku potrebno je detaljno opisati rezultate (hidrauličke i pogonske uvjete tečenja, funkcioniranja pojedinih elemenata sustava) dobivene na matematičkom modelu postojećeg stanja te ukazati na sve probleme i manjkavosti u sustavu, iz kojih će proizaći potreba za daljnjim unapređenjem sustava. Pritom je potrebno provesti sljedeće:</w:t>
      </w:r>
    </w:p>
    <w:p w:rsidR="00AB64EE" w:rsidRDefault="00AB64EE">
      <w:pPr>
        <w:pStyle w:val="Tijeloteksta"/>
        <w:spacing w:before="7"/>
        <w:rPr>
          <w:sz w:val="16"/>
        </w:rPr>
      </w:pPr>
    </w:p>
    <w:p w:rsidR="00AB64EE" w:rsidRDefault="00376C0B" w:rsidP="00295C04">
      <w:pPr>
        <w:pStyle w:val="Odlomakpopisa"/>
        <w:numPr>
          <w:ilvl w:val="0"/>
          <w:numId w:val="8"/>
        </w:numPr>
      </w:pPr>
      <w:r>
        <w:t>Izrada matematičkog modela postojećeg stanja u uvjetima prosječne godišnje potrošnje. Na kalibriranom matematičkom modelu postojećeg stanja potrebno je korigirati potrošnju vode tako da odgovara prosječnoj godišnjoj po</w:t>
      </w:r>
      <w:r w:rsidR="00597C74">
        <w:t>trošnji, prema podatcima za 2019</w:t>
      </w:r>
      <w:r>
        <w:t>. godinu (mjerodavnu godinu definirati u koordinaciji s Projektnim timom i/ili</w:t>
      </w:r>
      <w:r w:rsidRPr="00BD4F1E">
        <w:rPr>
          <w:spacing w:val="-16"/>
        </w:rPr>
        <w:t xml:space="preserve"> </w:t>
      </w:r>
      <w:r>
        <w:t>recenzentom).</w:t>
      </w:r>
    </w:p>
    <w:p w:rsidR="00AB64EE" w:rsidRDefault="00AB64EE" w:rsidP="00BD4F1E">
      <w:pPr>
        <w:rPr>
          <w:sz w:val="16"/>
        </w:rPr>
      </w:pPr>
    </w:p>
    <w:p w:rsidR="00AB64EE" w:rsidRDefault="00376C0B" w:rsidP="00295C04">
      <w:pPr>
        <w:pStyle w:val="Odlomakpopisa"/>
        <w:numPr>
          <w:ilvl w:val="0"/>
          <w:numId w:val="8"/>
        </w:numPr>
      </w:pPr>
      <w:r>
        <w:t>Izrada matematičkog modela postojećeg stanja u uvjetima minimalne godišnje potrošnje. Na kalibriranom matematičkom modelu postojećeg stanja potrebno je korigirati potrošnju vode tako da odgovara minimalnoj godišnjoj po</w:t>
      </w:r>
      <w:r w:rsidR="00597C74">
        <w:t>trošnji, prema podatcima za 2019</w:t>
      </w:r>
      <w:r>
        <w:t>. godinu (mjerodavnu godinu definirati u koordinaciji s Projektnim timom i/ili</w:t>
      </w:r>
      <w:r w:rsidRPr="00BD4F1E">
        <w:rPr>
          <w:spacing w:val="-14"/>
        </w:rPr>
        <w:t xml:space="preserve"> </w:t>
      </w:r>
      <w:r>
        <w:t>recenzentom)..</w:t>
      </w:r>
    </w:p>
    <w:p w:rsidR="00AB64EE" w:rsidRDefault="00AB64EE" w:rsidP="00BD4F1E">
      <w:pPr>
        <w:rPr>
          <w:sz w:val="16"/>
        </w:rPr>
      </w:pPr>
    </w:p>
    <w:p w:rsidR="00AB64EE" w:rsidRDefault="00376C0B" w:rsidP="00295C04">
      <w:pPr>
        <w:pStyle w:val="Odlomakpopisa"/>
        <w:numPr>
          <w:ilvl w:val="0"/>
          <w:numId w:val="8"/>
        </w:numPr>
      </w:pPr>
      <w:r>
        <w:t>Izrada</w:t>
      </w:r>
      <w:r w:rsidRPr="00BD4F1E">
        <w:rPr>
          <w:spacing w:val="-8"/>
        </w:rPr>
        <w:t xml:space="preserve"> </w:t>
      </w:r>
      <w:r>
        <w:t>matematičkog</w:t>
      </w:r>
      <w:r w:rsidRPr="00BD4F1E">
        <w:rPr>
          <w:spacing w:val="-10"/>
        </w:rPr>
        <w:t xml:space="preserve"> </w:t>
      </w:r>
      <w:r>
        <w:t>modela</w:t>
      </w:r>
      <w:r w:rsidRPr="00BD4F1E">
        <w:rPr>
          <w:spacing w:val="-7"/>
        </w:rPr>
        <w:t xml:space="preserve"> </w:t>
      </w:r>
      <w:r>
        <w:t>postojećeg</w:t>
      </w:r>
      <w:r w:rsidRPr="00BD4F1E">
        <w:rPr>
          <w:spacing w:val="-7"/>
        </w:rPr>
        <w:t xml:space="preserve"> </w:t>
      </w:r>
      <w:r>
        <w:t>stanja</w:t>
      </w:r>
      <w:r w:rsidRPr="00BD4F1E">
        <w:rPr>
          <w:spacing w:val="-9"/>
        </w:rPr>
        <w:t xml:space="preserve"> </w:t>
      </w:r>
      <w:r>
        <w:t>u</w:t>
      </w:r>
      <w:r w:rsidRPr="00BD4F1E">
        <w:rPr>
          <w:spacing w:val="-7"/>
        </w:rPr>
        <w:t xml:space="preserve"> </w:t>
      </w:r>
      <w:r>
        <w:t>uvjetima</w:t>
      </w:r>
      <w:r w:rsidRPr="00BD4F1E">
        <w:rPr>
          <w:spacing w:val="-9"/>
        </w:rPr>
        <w:t xml:space="preserve"> </w:t>
      </w:r>
      <w:r>
        <w:t>maksimalne</w:t>
      </w:r>
      <w:r w:rsidRPr="00BD4F1E">
        <w:rPr>
          <w:spacing w:val="-8"/>
        </w:rPr>
        <w:t xml:space="preserve"> </w:t>
      </w:r>
      <w:r>
        <w:t>godišnje</w:t>
      </w:r>
      <w:r w:rsidRPr="00BD4F1E">
        <w:rPr>
          <w:spacing w:val="-6"/>
        </w:rPr>
        <w:t xml:space="preserve"> </w:t>
      </w:r>
      <w:r>
        <w:t>potrošnje.</w:t>
      </w:r>
      <w:r w:rsidRPr="00BD4F1E">
        <w:rPr>
          <w:spacing w:val="-7"/>
        </w:rPr>
        <w:t xml:space="preserve"> </w:t>
      </w:r>
      <w:r>
        <w:t>Na kalibriranom matematičkom modelu postojećeg stanja potrebno je korigirati potrošnju vode tako da odgovara maksimalnoj godišnjoj po</w:t>
      </w:r>
      <w:r w:rsidR="00597C74">
        <w:t>trošnji, prema podatcima za 2018. ili 2019</w:t>
      </w:r>
      <w:r>
        <w:t>. godinu (mjerodavnu godinu definirati u koordinaciji s Projektnim timom i/ili</w:t>
      </w:r>
      <w:r w:rsidRPr="00BD4F1E">
        <w:rPr>
          <w:spacing w:val="-16"/>
        </w:rPr>
        <w:t xml:space="preserve"> </w:t>
      </w:r>
      <w:r>
        <w:t>recenzentom)..</w:t>
      </w:r>
    </w:p>
    <w:p w:rsidR="00AB64EE" w:rsidRDefault="00AB64EE" w:rsidP="00BD4F1E">
      <w:pPr>
        <w:rPr>
          <w:sz w:val="16"/>
        </w:rPr>
      </w:pPr>
    </w:p>
    <w:p w:rsidR="00AB64EE" w:rsidRDefault="00376C0B" w:rsidP="00295C04">
      <w:pPr>
        <w:pStyle w:val="Odlomakpopisa"/>
        <w:numPr>
          <w:ilvl w:val="0"/>
          <w:numId w:val="8"/>
        </w:numPr>
      </w:pPr>
      <w:r>
        <w:t>Analiza rezultata svih prethodno navedenih simulacija matematičkog modela, u uvjetima prosječne, minimalne i maksimalne godišnje potrošnje, s primarnim osvrtom na trenutke s minimalnom noćnom i maksimalnom dnevnom potrošnjom. Pritom je potrebno dati kritički osvrt na hidrauličke i pogonske uvjete tečenja (opis problema i manjkavosti u radu cjelovitog vodoopskrbnog</w:t>
      </w:r>
      <w:r w:rsidRPr="00BD4F1E">
        <w:rPr>
          <w:spacing w:val="-2"/>
        </w:rPr>
        <w:t xml:space="preserve"> </w:t>
      </w:r>
      <w:r>
        <w:t>sustava).</w:t>
      </w:r>
    </w:p>
    <w:p w:rsidR="00AB64EE" w:rsidRDefault="00AB64EE" w:rsidP="00BD4F1E">
      <w:pPr>
        <w:rPr>
          <w:sz w:val="16"/>
        </w:rPr>
      </w:pPr>
    </w:p>
    <w:p w:rsidR="00AB64EE" w:rsidRPr="00BD4F1E" w:rsidRDefault="00376C0B" w:rsidP="00295C04">
      <w:pPr>
        <w:pStyle w:val="Odlomakpopisa"/>
        <w:numPr>
          <w:ilvl w:val="0"/>
          <w:numId w:val="8"/>
        </w:numPr>
        <w:rPr>
          <w:sz w:val="16"/>
        </w:rPr>
      </w:pPr>
      <w:r>
        <w:t xml:space="preserve">Za sve prethodno napomenute scenarije potrebno je opisati osnovne pokazatelje </w:t>
      </w:r>
      <w:r>
        <w:lastRenderedPageBreak/>
        <w:t>kvalitete vode (starost vode i rezidualni</w:t>
      </w:r>
      <w:r w:rsidRPr="00BD4F1E">
        <w:rPr>
          <w:spacing w:val="-5"/>
        </w:rPr>
        <w:t xml:space="preserve"> </w:t>
      </w:r>
      <w:r>
        <w:t>klor).</w:t>
      </w:r>
    </w:p>
    <w:p w:rsidR="00AB64EE" w:rsidRDefault="00376C0B" w:rsidP="00295C04">
      <w:pPr>
        <w:pStyle w:val="Odlomakpopisa"/>
        <w:numPr>
          <w:ilvl w:val="0"/>
          <w:numId w:val="8"/>
        </w:numPr>
      </w:pPr>
      <w:r>
        <w:t>Detaljno</w:t>
      </w:r>
      <w:r w:rsidRPr="00BD4F1E">
        <w:rPr>
          <w:spacing w:val="10"/>
        </w:rPr>
        <w:t xml:space="preserve"> </w:t>
      </w:r>
      <w:r>
        <w:t>opisati</w:t>
      </w:r>
      <w:r w:rsidRPr="00BD4F1E">
        <w:rPr>
          <w:spacing w:val="9"/>
        </w:rPr>
        <w:t xml:space="preserve"> </w:t>
      </w:r>
      <w:r>
        <w:t>zavisnosti</w:t>
      </w:r>
      <w:r w:rsidRPr="00BD4F1E">
        <w:rPr>
          <w:spacing w:val="6"/>
        </w:rPr>
        <w:t xml:space="preserve"> </w:t>
      </w:r>
      <w:r>
        <w:t>rada</w:t>
      </w:r>
      <w:r w:rsidRPr="00BD4F1E">
        <w:rPr>
          <w:spacing w:val="12"/>
        </w:rPr>
        <w:t xml:space="preserve"> </w:t>
      </w:r>
      <w:r>
        <w:t>objekata</w:t>
      </w:r>
      <w:r w:rsidRPr="00BD4F1E">
        <w:rPr>
          <w:spacing w:val="9"/>
        </w:rPr>
        <w:t xml:space="preserve"> </w:t>
      </w:r>
      <w:r>
        <w:t>u</w:t>
      </w:r>
      <w:r w:rsidRPr="00BD4F1E">
        <w:rPr>
          <w:spacing w:val="11"/>
        </w:rPr>
        <w:t xml:space="preserve"> </w:t>
      </w:r>
      <w:r>
        <w:t>sustavu</w:t>
      </w:r>
      <w:r w:rsidRPr="00BD4F1E">
        <w:rPr>
          <w:spacing w:val="8"/>
        </w:rPr>
        <w:t xml:space="preserve"> </w:t>
      </w:r>
      <w:r>
        <w:t>(rad</w:t>
      </w:r>
      <w:r w:rsidRPr="00BD4F1E">
        <w:rPr>
          <w:spacing w:val="11"/>
        </w:rPr>
        <w:t xml:space="preserve"> </w:t>
      </w:r>
      <w:r>
        <w:t>crpnih</w:t>
      </w:r>
      <w:r w:rsidRPr="00BD4F1E">
        <w:rPr>
          <w:spacing w:val="11"/>
        </w:rPr>
        <w:t xml:space="preserve"> </w:t>
      </w:r>
      <w:r>
        <w:t>stanica</w:t>
      </w:r>
      <w:r w:rsidRPr="00BD4F1E">
        <w:rPr>
          <w:spacing w:val="11"/>
        </w:rPr>
        <w:t xml:space="preserve"> </w:t>
      </w:r>
      <w:r>
        <w:t>-</w:t>
      </w:r>
      <w:r w:rsidRPr="00BD4F1E">
        <w:rPr>
          <w:spacing w:val="12"/>
        </w:rPr>
        <w:t xml:space="preserve"> </w:t>
      </w:r>
      <w:r>
        <w:t>npr.</w:t>
      </w:r>
      <w:r w:rsidRPr="00BD4F1E">
        <w:rPr>
          <w:spacing w:val="8"/>
        </w:rPr>
        <w:t xml:space="preserve"> </w:t>
      </w:r>
      <w:r>
        <w:t>određena</w:t>
      </w:r>
      <w:r w:rsidRPr="00BD4F1E">
        <w:rPr>
          <w:spacing w:val="9"/>
        </w:rPr>
        <w:t xml:space="preserve"> </w:t>
      </w:r>
      <w:r>
        <w:t>crpka</w:t>
      </w:r>
      <w:r w:rsidR="00BD4F1E">
        <w:t xml:space="preserve"> </w:t>
      </w:r>
      <w:r>
        <w:t>se pali kad voda u vodospremi padne ispod određenog nivoa; rad regulacijske opreme i dr.).</w:t>
      </w:r>
    </w:p>
    <w:p w:rsidR="00AB64EE" w:rsidRDefault="00376C0B" w:rsidP="00295C04">
      <w:pPr>
        <w:pStyle w:val="Odlomakpopisa"/>
        <w:numPr>
          <w:ilvl w:val="0"/>
          <w:numId w:val="8"/>
        </w:numPr>
      </w:pPr>
      <w:r>
        <w:t>Ukazati na pojave izrazitih nestacionarnosti u sustavu (vodne udare) (ako se takve pojave detektiraju) i njihov intenzitet (prema izvršenim mjerenjima) te smjernice rješavanja navedenog problema u sklopu ove studijske</w:t>
      </w:r>
      <w:r w:rsidRPr="00BD4F1E">
        <w:rPr>
          <w:spacing w:val="-7"/>
        </w:rPr>
        <w:t xml:space="preserve"> </w:t>
      </w:r>
      <w:r>
        <w:t>analize.</w:t>
      </w:r>
    </w:p>
    <w:p w:rsidR="00AB64EE" w:rsidRDefault="00AB64EE">
      <w:pPr>
        <w:pStyle w:val="Tijeloteksta"/>
        <w:spacing w:before="9"/>
        <w:rPr>
          <w:sz w:val="29"/>
        </w:rPr>
      </w:pPr>
    </w:p>
    <w:p w:rsidR="00AB64EE" w:rsidRDefault="00376C0B" w:rsidP="003E11EC">
      <w:pPr>
        <w:pStyle w:val="Naslov2"/>
      </w:pPr>
      <w:bookmarkStart w:id="17" w:name="_Toc34319697"/>
      <w:r>
        <w:t>ANALIZA</w:t>
      </w:r>
      <w:r>
        <w:tab/>
      </w:r>
      <w:r w:rsidRPr="003E11EC">
        <w:t>STANJA</w:t>
      </w:r>
      <w:r>
        <w:tab/>
        <w:t>VODOOPSKRBNOG</w:t>
      </w:r>
      <w:r>
        <w:tab/>
        <w:t>SUSTAVA</w:t>
      </w:r>
      <w:r>
        <w:tab/>
        <w:t>PREMA</w:t>
      </w:r>
      <w:r>
        <w:tab/>
      </w:r>
      <w:r>
        <w:rPr>
          <w:spacing w:val="-6"/>
        </w:rPr>
        <w:t xml:space="preserve">IWA </w:t>
      </w:r>
      <w:r>
        <w:t>METODOLOGIJI</w:t>
      </w:r>
      <w:bookmarkEnd w:id="17"/>
    </w:p>
    <w:p w:rsidR="00BD4F1E" w:rsidRDefault="00BD4F1E" w:rsidP="00BD4F1E"/>
    <w:p w:rsidR="00AB64EE" w:rsidRDefault="00376C0B" w:rsidP="00BD4F1E">
      <w:r>
        <w:t>Dosadašnja praksa prepoznaje gubitke vode (ili neprihodovana voda – engl. Non-Revenue Water) kao razliku između količine vode uvedene u sustav (zahvaćene/kupljene količine) i fakturirane (ili prihodovane – engl. Revenue Water) količine vode. Standardni indikator u ovom pristupu je prikaz gubitaka (neprihodovane vode) u % u odnosu na uvedenu količinu vode.</w:t>
      </w:r>
    </w:p>
    <w:p w:rsidR="00AB64EE" w:rsidRDefault="00AB64EE">
      <w:pPr>
        <w:pStyle w:val="Tijeloteksta"/>
        <w:spacing w:before="5"/>
        <w:rPr>
          <w:sz w:val="16"/>
        </w:rPr>
      </w:pPr>
    </w:p>
    <w:p w:rsidR="00AB64EE" w:rsidRDefault="00376C0B" w:rsidP="00BD4F1E">
      <w:r>
        <w:t>Međutim, ovaj način prikaza gubitaka vode ne daje realnu sliku problema tj. efikasnost upravljanja</w:t>
      </w:r>
      <w:r w:rsidR="00727090">
        <w:t xml:space="preserve"> </w:t>
      </w:r>
      <w:r>
        <w:t>vodoopskrbnim sustavom s gledišta gubitaka vode.</w:t>
      </w:r>
    </w:p>
    <w:p w:rsidR="00AB64EE" w:rsidRDefault="00AB64EE" w:rsidP="00BD4F1E">
      <w:pPr>
        <w:rPr>
          <w:sz w:val="19"/>
        </w:rPr>
      </w:pPr>
    </w:p>
    <w:p w:rsidR="00AB64EE" w:rsidRDefault="00376C0B" w:rsidP="00BD4F1E">
      <w:r>
        <w:t>Krajem prošlog stoljeća (službeno od 2000. godine) ustanovljena je nova metoda analize i kontrole gubitaka vode (danas tzv. IWA WLSG metodologija) od strane radne grupe za gubitke vode (nekada WLTF – water loss task force, a od 2010. WLSG – water loss specialist group) pod okriljem međunarodne institucije IWA, International Water Association (Međunarodno udruženje za vode), a ovaj pristup prihvatile su kasnije i druge vodeće svjetske organizacije; American Water Works Association; (Američko udruženje za vode), WHO (svjetska zdravstvena organizacija), World Bank (Svjetska banka) i mnoge druge međunarodne i nacionalne asocijacije.</w:t>
      </w:r>
    </w:p>
    <w:p w:rsidR="00AB64EE" w:rsidRDefault="00AB64EE" w:rsidP="00BD4F1E">
      <w:pPr>
        <w:rPr>
          <w:sz w:val="16"/>
        </w:rPr>
      </w:pPr>
    </w:p>
    <w:p w:rsidR="00AB64EE" w:rsidRDefault="00376C0B" w:rsidP="00BD4F1E">
      <w:r>
        <w:t>Temeljna novost koju je donijela IWA WLSG metodologija je Bilanca vode i izračunavanje svih komponenti neprihodovane vode i standardiziranje (unificiranje) pojedinih komponenti i terminologije. U Hrvatskoj je do sada u praksi bilo mnogo različitih metoda obračuna bilance vode što je imalo za rezultat nemogućnost međusobnog razumijevanja i uspoređivanja. Posebna novost je izračun</w:t>
      </w:r>
      <w:r>
        <w:rPr>
          <w:spacing w:val="-10"/>
        </w:rPr>
        <w:t xml:space="preserve"> </w:t>
      </w:r>
      <w:r>
        <w:rPr>
          <w:i/>
        </w:rPr>
        <w:t>Stvarnih</w:t>
      </w:r>
      <w:r>
        <w:rPr>
          <w:i/>
          <w:spacing w:val="-21"/>
        </w:rPr>
        <w:t xml:space="preserve"> </w:t>
      </w:r>
      <w:r>
        <w:t>i</w:t>
      </w:r>
      <w:r>
        <w:rPr>
          <w:spacing w:val="-12"/>
        </w:rPr>
        <w:t xml:space="preserve"> </w:t>
      </w:r>
      <w:r>
        <w:rPr>
          <w:i/>
        </w:rPr>
        <w:t>Prividnih</w:t>
      </w:r>
      <w:r>
        <w:rPr>
          <w:i/>
          <w:spacing w:val="-24"/>
        </w:rPr>
        <w:t xml:space="preserve"> </w:t>
      </w:r>
      <w:r>
        <w:t>gubitaka.</w:t>
      </w:r>
      <w:r>
        <w:rPr>
          <w:spacing w:val="-9"/>
        </w:rPr>
        <w:t xml:space="preserve"> </w:t>
      </w:r>
      <w:r>
        <w:t>Kroz</w:t>
      </w:r>
      <w:r>
        <w:rPr>
          <w:spacing w:val="-9"/>
        </w:rPr>
        <w:t xml:space="preserve"> </w:t>
      </w:r>
      <w:r>
        <w:t>poznavanje</w:t>
      </w:r>
      <w:r>
        <w:rPr>
          <w:spacing w:val="-10"/>
        </w:rPr>
        <w:t xml:space="preserve"> </w:t>
      </w:r>
      <w:r>
        <w:t>točnih</w:t>
      </w:r>
      <w:r>
        <w:rPr>
          <w:spacing w:val="-11"/>
        </w:rPr>
        <w:t xml:space="preserve"> </w:t>
      </w:r>
      <w:r>
        <w:t>količina</w:t>
      </w:r>
      <w:r>
        <w:rPr>
          <w:spacing w:val="-11"/>
        </w:rPr>
        <w:t xml:space="preserve"> </w:t>
      </w:r>
      <w:r>
        <w:t>ovog</w:t>
      </w:r>
      <w:r>
        <w:rPr>
          <w:spacing w:val="-11"/>
        </w:rPr>
        <w:t xml:space="preserve"> </w:t>
      </w:r>
      <w:r>
        <w:t>dijela</w:t>
      </w:r>
      <w:r>
        <w:rPr>
          <w:spacing w:val="-13"/>
        </w:rPr>
        <w:t xml:space="preserve"> </w:t>
      </w:r>
      <w:r>
        <w:t>bilance</w:t>
      </w:r>
      <w:r>
        <w:rPr>
          <w:spacing w:val="-10"/>
        </w:rPr>
        <w:t xml:space="preserve"> </w:t>
      </w:r>
      <w:r>
        <w:t>vode</w:t>
      </w:r>
      <w:r>
        <w:rPr>
          <w:spacing w:val="-9"/>
        </w:rPr>
        <w:t xml:space="preserve"> </w:t>
      </w:r>
      <w:r>
        <w:t>moguće je i pravilno planiranje mjera i aktivnosti na njihovom</w:t>
      </w:r>
      <w:r>
        <w:rPr>
          <w:spacing w:val="-4"/>
        </w:rPr>
        <w:t xml:space="preserve"> </w:t>
      </w:r>
      <w:r>
        <w:t>smanjenju.</w:t>
      </w:r>
    </w:p>
    <w:p w:rsidR="00AB64EE" w:rsidRDefault="00AB64EE" w:rsidP="00BD4F1E">
      <w:pPr>
        <w:rPr>
          <w:sz w:val="16"/>
        </w:rPr>
      </w:pPr>
    </w:p>
    <w:p w:rsidR="00AB64EE" w:rsidRDefault="00376C0B" w:rsidP="00BD4F1E">
      <w:r>
        <w:t>U sklopu analize postojećeg stanja vodoopskrbnog sustava prema IWA metodologiji Izvoditelj je dužan</w:t>
      </w:r>
      <w:r w:rsidR="00727090">
        <w:t xml:space="preserve"> </w:t>
      </w:r>
      <w:r>
        <w:t>provesti sljedeće aktivnosti:</w:t>
      </w:r>
    </w:p>
    <w:p w:rsidR="00AB64EE" w:rsidRDefault="00AB64EE">
      <w:pPr>
        <w:pStyle w:val="Tijeloteksta"/>
        <w:spacing w:before="9"/>
        <w:rPr>
          <w:sz w:val="19"/>
        </w:rPr>
      </w:pPr>
    </w:p>
    <w:p w:rsidR="00AB64EE" w:rsidRDefault="00376C0B" w:rsidP="00295C04">
      <w:pPr>
        <w:pStyle w:val="Odlomakpopisa"/>
        <w:numPr>
          <w:ilvl w:val="0"/>
          <w:numId w:val="7"/>
        </w:numPr>
      </w:pPr>
      <w:r>
        <w:t>Izraditi proširenu bilancu vode (prema posljednjem predlošku definiranom od strane IWA-e), te proračunati sve relevantne indikatore (ILI indikator; curenja/ jedinica duljine mreže /dan; curenja/priključak/dan; curenja/ jedinica duljine mreže /dan/mVS, curenja/priključak/dan/ mVS, HRK/godina s detaljnijom razradom ekonomske vrijednosti pojedinih komponenti stvarnih</w:t>
      </w:r>
      <w:r w:rsidRPr="00BD4F1E">
        <w:rPr>
          <w:spacing w:val="-14"/>
        </w:rPr>
        <w:t xml:space="preserve"> </w:t>
      </w:r>
      <w:r>
        <w:t>i</w:t>
      </w:r>
      <w:r w:rsidRPr="00BD4F1E">
        <w:rPr>
          <w:spacing w:val="-13"/>
        </w:rPr>
        <w:t xml:space="preserve"> </w:t>
      </w:r>
      <w:r>
        <w:t>prividnih</w:t>
      </w:r>
      <w:r w:rsidRPr="00BD4F1E">
        <w:rPr>
          <w:spacing w:val="-14"/>
        </w:rPr>
        <w:t xml:space="preserve"> </w:t>
      </w:r>
      <w:r>
        <w:t>gubitaka</w:t>
      </w:r>
      <w:r w:rsidRPr="00BD4F1E">
        <w:rPr>
          <w:spacing w:val="-15"/>
        </w:rPr>
        <w:t xml:space="preserve"> </w:t>
      </w:r>
      <w:r>
        <w:t>i</w:t>
      </w:r>
      <w:r w:rsidRPr="00BD4F1E">
        <w:rPr>
          <w:spacing w:val="-13"/>
        </w:rPr>
        <w:t xml:space="preserve"> </w:t>
      </w:r>
      <w:r>
        <w:t>dr.)</w:t>
      </w:r>
      <w:r w:rsidRPr="00BD4F1E">
        <w:rPr>
          <w:spacing w:val="-13"/>
        </w:rPr>
        <w:t xml:space="preserve"> </w:t>
      </w:r>
      <w:r>
        <w:t>za</w:t>
      </w:r>
      <w:r w:rsidRPr="00BD4F1E">
        <w:rPr>
          <w:spacing w:val="-13"/>
        </w:rPr>
        <w:t xml:space="preserve"> </w:t>
      </w:r>
      <w:r>
        <w:t>cijeli</w:t>
      </w:r>
      <w:r w:rsidRPr="00BD4F1E">
        <w:rPr>
          <w:spacing w:val="-13"/>
        </w:rPr>
        <w:t xml:space="preserve"> </w:t>
      </w:r>
      <w:r>
        <w:t>sustav</w:t>
      </w:r>
      <w:r w:rsidRPr="00BD4F1E">
        <w:rPr>
          <w:spacing w:val="-12"/>
        </w:rPr>
        <w:t xml:space="preserve"> </w:t>
      </w:r>
      <w:r>
        <w:t>i</w:t>
      </w:r>
      <w:r w:rsidRPr="00BD4F1E">
        <w:rPr>
          <w:spacing w:val="-13"/>
        </w:rPr>
        <w:t xml:space="preserve"> </w:t>
      </w:r>
      <w:r>
        <w:t>pojedine</w:t>
      </w:r>
      <w:r w:rsidRPr="00BD4F1E">
        <w:rPr>
          <w:spacing w:val="-12"/>
        </w:rPr>
        <w:t xml:space="preserve"> </w:t>
      </w:r>
      <w:r>
        <w:t>DMA</w:t>
      </w:r>
      <w:r w:rsidRPr="00BD4F1E">
        <w:rPr>
          <w:spacing w:val="-13"/>
        </w:rPr>
        <w:t xml:space="preserve"> </w:t>
      </w:r>
      <w:r>
        <w:t>zone,</w:t>
      </w:r>
      <w:r w:rsidRPr="00BD4F1E">
        <w:rPr>
          <w:spacing w:val="-12"/>
        </w:rPr>
        <w:t xml:space="preserve"> </w:t>
      </w:r>
      <w:r>
        <w:t>prema</w:t>
      </w:r>
      <w:r w:rsidRPr="00BD4F1E">
        <w:rPr>
          <w:spacing w:val="-13"/>
        </w:rPr>
        <w:t xml:space="preserve"> </w:t>
      </w:r>
      <w:r>
        <w:t>IWA</w:t>
      </w:r>
      <w:r w:rsidRPr="00BD4F1E">
        <w:rPr>
          <w:spacing w:val="-16"/>
        </w:rPr>
        <w:t xml:space="preserve"> </w:t>
      </w:r>
      <w:r>
        <w:t>metodologiji. Pritom je potrebno primijeniti „Top-down“ i „Bottom-up“ metode te dati međusobnu usporedbu dobivenih rezultata prema obje</w:t>
      </w:r>
      <w:r w:rsidRPr="00BD4F1E">
        <w:rPr>
          <w:spacing w:val="-7"/>
        </w:rPr>
        <w:t xml:space="preserve"> </w:t>
      </w:r>
      <w:r>
        <w:t>metode.</w:t>
      </w:r>
    </w:p>
    <w:p w:rsidR="00AB64EE" w:rsidRDefault="00AB64EE" w:rsidP="00BD4F1E">
      <w:pPr>
        <w:rPr>
          <w:sz w:val="16"/>
        </w:rPr>
      </w:pPr>
    </w:p>
    <w:p w:rsidR="00AB64EE" w:rsidRDefault="00376C0B" w:rsidP="00295C04">
      <w:pPr>
        <w:pStyle w:val="Odlomakpopisa"/>
        <w:numPr>
          <w:ilvl w:val="0"/>
          <w:numId w:val="7"/>
        </w:numPr>
      </w:pPr>
      <w:r>
        <w:t>Odrediti pouzdane ulazne podatke za proračun ILI indikatora (duljina vodoopskrbne mreže, ukupan broj priključnih vodova, srednja vrijednost tlaka u sustavu, bilanca vode, stvarni vodni gubitci, neizbježni vodni gubitci i dr.). Pritom je potrebno primijeniti „Top-down“ i „Bottom- up“</w:t>
      </w:r>
      <w:r w:rsidRPr="00BD4F1E">
        <w:rPr>
          <w:spacing w:val="1"/>
        </w:rPr>
        <w:t xml:space="preserve"> </w:t>
      </w:r>
      <w:r>
        <w:t>metode.</w:t>
      </w:r>
    </w:p>
    <w:p w:rsidR="00727090" w:rsidRDefault="00727090" w:rsidP="00727090">
      <w:pPr>
        <w:pStyle w:val="Odlomakpopisa"/>
      </w:pPr>
    </w:p>
    <w:p w:rsidR="00AB64EE" w:rsidRDefault="00376C0B" w:rsidP="00295C04">
      <w:pPr>
        <w:pStyle w:val="Odlomakpopisa"/>
        <w:numPr>
          <w:ilvl w:val="0"/>
          <w:numId w:val="7"/>
        </w:numPr>
      </w:pPr>
      <w:r>
        <w:t>Odrediti srednji tlak za cijeli sustav, kao i pojedine DMA zone iz rezultata kalibriranog matematičkog</w:t>
      </w:r>
      <w:r w:rsidRPr="00BD4F1E">
        <w:rPr>
          <w:spacing w:val="-12"/>
        </w:rPr>
        <w:t xml:space="preserve"> </w:t>
      </w:r>
      <w:r>
        <w:t>modela,</w:t>
      </w:r>
      <w:r w:rsidRPr="00BD4F1E">
        <w:rPr>
          <w:spacing w:val="-9"/>
        </w:rPr>
        <w:t xml:space="preserve"> </w:t>
      </w:r>
      <w:r>
        <w:t>pri</w:t>
      </w:r>
      <w:r w:rsidRPr="00BD4F1E">
        <w:rPr>
          <w:spacing w:val="-11"/>
        </w:rPr>
        <w:t xml:space="preserve"> </w:t>
      </w:r>
      <w:r>
        <w:t>simulaciji</w:t>
      </w:r>
      <w:r w:rsidRPr="00BD4F1E">
        <w:rPr>
          <w:spacing w:val="-8"/>
        </w:rPr>
        <w:t xml:space="preserve"> </w:t>
      </w:r>
      <w:r>
        <w:t>dana</w:t>
      </w:r>
      <w:r w:rsidRPr="00BD4F1E">
        <w:rPr>
          <w:spacing w:val="-9"/>
        </w:rPr>
        <w:t xml:space="preserve"> </w:t>
      </w:r>
      <w:r>
        <w:t>sa</w:t>
      </w:r>
      <w:r w:rsidRPr="00BD4F1E">
        <w:rPr>
          <w:spacing w:val="-10"/>
        </w:rPr>
        <w:t xml:space="preserve"> </w:t>
      </w:r>
      <w:r>
        <w:t>srednjom</w:t>
      </w:r>
      <w:r w:rsidRPr="00BD4F1E">
        <w:rPr>
          <w:spacing w:val="-10"/>
        </w:rPr>
        <w:t xml:space="preserve"> </w:t>
      </w:r>
      <w:r>
        <w:t>godišnjom</w:t>
      </w:r>
      <w:r w:rsidRPr="00BD4F1E">
        <w:rPr>
          <w:spacing w:val="-7"/>
        </w:rPr>
        <w:t xml:space="preserve"> </w:t>
      </w:r>
      <w:r>
        <w:t>potrošnjom</w:t>
      </w:r>
      <w:r w:rsidRPr="00BD4F1E">
        <w:rPr>
          <w:spacing w:val="-10"/>
        </w:rPr>
        <w:t xml:space="preserve"> </w:t>
      </w:r>
      <w:r>
        <w:t>vode,</w:t>
      </w:r>
      <w:r w:rsidRPr="00BD4F1E">
        <w:rPr>
          <w:spacing w:val="33"/>
        </w:rPr>
        <w:t xml:space="preserve"> </w:t>
      </w:r>
      <w:r>
        <w:t>uzimajući u obzir sve elemente</w:t>
      </w:r>
      <w:r w:rsidRPr="00BD4F1E">
        <w:rPr>
          <w:spacing w:val="-3"/>
        </w:rPr>
        <w:t xml:space="preserve"> </w:t>
      </w:r>
      <w:r>
        <w:t>sustava.</w:t>
      </w:r>
    </w:p>
    <w:p w:rsidR="00AB64EE" w:rsidRDefault="00AB64EE" w:rsidP="00BD4F1E">
      <w:pPr>
        <w:rPr>
          <w:sz w:val="16"/>
        </w:rPr>
      </w:pPr>
    </w:p>
    <w:p w:rsidR="00AB64EE" w:rsidRDefault="00376C0B" w:rsidP="00295C04">
      <w:pPr>
        <w:pStyle w:val="Odlomakpopisa"/>
        <w:numPr>
          <w:ilvl w:val="0"/>
          <w:numId w:val="7"/>
        </w:numPr>
      </w:pPr>
      <w:r>
        <w:t>Sve relevantne indikatore prema IWA metodologiji za utvrđivanje stanja gubitaka na vodoopskrbnom</w:t>
      </w:r>
      <w:r w:rsidRPr="00BD4F1E">
        <w:rPr>
          <w:spacing w:val="-11"/>
        </w:rPr>
        <w:t xml:space="preserve"> </w:t>
      </w:r>
      <w:r>
        <w:t>sustavu</w:t>
      </w:r>
      <w:r w:rsidRPr="00BD4F1E">
        <w:rPr>
          <w:spacing w:val="-12"/>
        </w:rPr>
        <w:t xml:space="preserve"> </w:t>
      </w:r>
      <w:r>
        <w:t>proračunati</w:t>
      </w:r>
      <w:r w:rsidRPr="00BD4F1E">
        <w:rPr>
          <w:spacing w:val="-12"/>
        </w:rPr>
        <w:t xml:space="preserve"> </w:t>
      </w:r>
      <w:r>
        <w:t>prateći</w:t>
      </w:r>
      <w:r w:rsidRPr="00BD4F1E">
        <w:rPr>
          <w:spacing w:val="-12"/>
        </w:rPr>
        <w:t xml:space="preserve"> </w:t>
      </w:r>
      <w:r>
        <w:t>smjernice</w:t>
      </w:r>
      <w:r w:rsidRPr="00BD4F1E">
        <w:rPr>
          <w:spacing w:val="-13"/>
        </w:rPr>
        <w:t xml:space="preserve"> </w:t>
      </w:r>
      <w:r>
        <w:t>za</w:t>
      </w:r>
      <w:r w:rsidRPr="00BD4F1E">
        <w:rPr>
          <w:spacing w:val="-12"/>
        </w:rPr>
        <w:t xml:space="preserve"> </w:t>
      </w:r>
      <w:r>
        <w:t>visoku</w:t>
      </w:r>
      <w:r w:rsidRPr="00BD4F1E">
        <w:rPr>
          <w:spacing w:val="-13"/>
        </w:rPr>
        <w:t xml:space="preserve"> </w:t>
      </w:r>
      <w:r>
        <w:t>pouzdanost</w:t>
      </w:r>
      <w:r w:rsidRPr="00BD4F1E">
        <w:rPr>
          <w:spacing w:val="-11"/>
        </w:rPr>
        <w:t xml:space="preserve"> </w:t>
      </w:r>
      <w:r>
        <w:t>(95%</w:t>
      </w:r>
      <w:r w:rsidRPr="00BD4F1E">
        <w:rPr>
          <w:spacing w:val="-13"/>
        </w:rPr>
        <w:t xml:space="preserve"> </w:t>
      </w:r>
      <w:r>
        <w:t>pouzdanost za podatke i moguće tolerancije u</w:t>
      </w:r>
      <w:r w:rsidRPr="00BD4F1E">
        <w:rPr>
          <w:spacing w:val="-2"/>
        </w:rPr>
        <w:t xml:space="preserve"> </w:t>
      </w:r>
      <w:r>
        <w:t>točnosti).</w:t>
      </w:r>
    </w:p>
    <w:p w:rsidR="00AB64EE" w:rsidRDefault="00AB64EE">
      <w:pPr>
        <w:pStyle w:val="Tijeloteksta"/>
        <w:spacing w:before="4"/>
        <w:rPr>
          <w:sz w:val="16"/>
        </w:rPr>
      </w:pPr>
    </w:p>
    <w:p w:rsidR="00AB64EE" w:rsidRDefault="00376C0B" w:rsidP="00BD4F1E">
      <w:r>
        <w:t>Potvrdu da je analiza postojećeg stanja prema IWA metodologiji korektno provedena potrebno je ishoditi od Projektnog tima i/ili recenzenta, prije provođenja svih daljnjih aktivnosti analize budućeg stanja i mjera unapređenja sustava. Projektni tim i/ili recenzent su dužni dati pismeno očitovanje na provedenu analizu postojećeg stanja prema IWA metodologiji. Izvoditelj je dužan provesti sve potrebne korekcije, u odnosu na primjedbe i sugestije upućene od strane Projektnog tima i/ili recenzenta.</w:t>
      </w:r>
    </w:p>
    <w:p w:rsidR="00AB64EE" w:rsidRDefault="00AB64EE">
      <w:pPr>
        <w:pStyle w:val="Tijeloteksta"/>
        <w:spacing w:before="9"/>
        <w:rPr>
          <w:sz w:val="29"/>
        </w:rPr>
      </w:pPr>
    </w:p>
    <w:p w:rsidR="005E782F" w:rsidRDefault="005E782F" w:rsidP="005E782F">
      <w:pPr>
        <w:pStyle w:val="Naslov2"/>
      </w:pPr>
      <w:bookmarkStart w:id="18" w:name="_Toc34319698"/>
      <w:r>
        <w:t>SANACIJA CJEVOVODA</w:t>
      </w:r>
      <w:bookmarkEnd w:id="18"/>
    </w:p>
    <w:p w:rsidR="005E782F" w:rsidRDefault="005E782F" w:rsidP="005E782F"/>
    <w:p w:rsidR="005E782F" w:rsidRDefault="005E782F" w:rsidP="005E782F">
      <w:r>
        <w:t xml:space="preserve">Na slici 6 dan je situacijski prikaz dionica cjevovoda (izvadak iz Glavnog projekta </w:t>
      </w:r>
      <w:r w:rsidRPr="00AA273D">
        <w:rPr>
          <w:i/>
        </w:rPr>
        <w:t>Gravitaciona vodovodna mreža</w:t>
      </w:r>
      <w:r>
        <w:t xml:space="preserve"> vodovoda Saborsko, Karlovac, studeni 1999. god.) koje će se sanirati u sklopu programa za smanjenje gubitaka. Izvesti će se sanacija odvojka br. 1 od stacionaže 0+000 km do stacionaže 0+878 km te sanacija komplet odvojka br. 7.</w:t>
      </w:r>
    </w:p>
    <w:p w:rsidR="005E782F" w:rsidRDefault="005E782F" w:rsidP="005E782F"/>
    <w:p w:rsidR="005E782F" w:rsidRDefault="005E782F" w:rsidP="005E782F">
      <w:r>
        <w:t>Na slici 5 prikazan je poprečni presjek iskopa za sanaciju cjevovoda.</w:t>
      </w:r>
    </w:p>
    <w:p w:rsidR="005E782F" w:rsidRDefault="005E782F" w:rsidP="005E782F">
      <w:pPr>
        <w:pStyle w:val="Tijeloteksta"/>
        <w:rPr>
          <w:sz w:val="20"/>
        </w:rPr>
      </w:pPr>
    </w:p>
    <w:p w:rsidR="005E782F" w:rsidRDefault="005E782F" w:rsidP="005E782F">
      <w:pPr>
        <w:pStyle w:val="Tijeloteksta"/>
        <w:keepNext/>
        <w:spacing w:before="5"/>
        <w:ind w:left="1440"/>
      </w:pPr>
      <w:r>
        <w:rPr>
          <w:noProof/>
          <w:sz w:val="20"/>
          <w:lang w:val="hr-HR" w:eastAsia="hr-HR"/>
        </w:rPr>
        <w:drawing>
          <wp:inline distT="0" distB="0" distL="0" distR="0" wp14:anchorId="087ADF40" wp14:editId="6CD34422">
            <wp:extent cx="3828461" cy="4320000"/>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jek rova.JPG"/>
                    <pic:cNvPicPr/>
                  </pic:nvPicPr>
                  <pic:blipFill>
                    <a:blip r:embed="rId11">
                      <a:extLst>
                        <a:ext uri="{28A0092B-C50C-407E-A947-70E740481C1C}">
                          <a14:useLocalDpi xmlns:a14="http://schemas.microsoft.com/office/drawing/2010/main" val="0"/>
                        </a:ext>
                      </a:extLst>
                    </a:blip>
                    <a:stretch>
                      <a:fillRect/>
                    </a:stretch>
                  </pic:blipFill>
                  <pic:spPr>
                    <a:xfrm>
                      <a:off x="0" y="0"/>
                      <a:ext cx="3828461" cy="4320000"/>
                    </a:xfrm>
                    <a:prstGeom prst="rect">
                      <a:avLst/>
                    </a:prstGeom>
                  </pic:spPr>
                </pic:pic>
              </a:graphicData>
            </a:graphic>
          </wp:inline>
        </w:drawing>
      </w:r>
    </w:p>
    <w:p w:rsidR="005E782F" w:rsidRDefault="005E782F" w:rsidP="005E782F">
      <w:pPr>
        <w:pStyle w:val="Opisslike"/>
        <w:jc w:val="center"/>
        <w:rPr>
          <w:sz w:val="20"/>
        </w:rPr>
      </w:pPr>
      <w:r>
        <w:t xml:space="preserve">Slika </w:t>
      </w:r>
      <w:r>
        <w:fldChar w:fldCharType="begin"/>
      </w:r>
      <w:r>
        <w:instrText xml:space="preserve"> SEQ Slika \* ARABIC </w:instrText>
      </w:r>
      <w:r>
        <w:fldChar w:fldCharType="separate"/>
      </w:r>
      <w:r>
        <w:rPr>
          <w:noProof/>
        </w:rPr>
        <w:t>5</w:t>
      </w:r>
      <w:r>
        <w:fldChar w:fldCharType="end"/>
      </w:r>
      <w:r>
        <w:t>: Poprečni presjek rova za sanaciju cjevovoda</w:t>
      </w:r>
    </w:p>
    <w:p w:rsidR="005E782F" w:rsidRDefault="005E782F" w:rsidP="005E782F">
      <w:pPr>
        <w:pStyle w:val="Tijeloteksta"/>
        <w:spacing w:before="9"/>
        <w:rPr>
          <w:sz w:val="29"/>
        </w:rPr>
      </w:pPr>
    </w:p>
    <w:p w:rsidR="005E782F" w:rsidRDefault="005E782F" w:rsidP="005E782F">
      <w:r>
        <w:t>Nakon polaganja cijevi provodi se njezino zatrpavanje zemljom ili zamjenskim materijalom u horizontalnim slojevima debljine 30 cm uz nabijanje.</w:t>
      </w:r>
    </w:p>
    <w:p w:rsidR="005E782F" w:rsidRDefault="005E782F" w:rsidP="005E782F">
      <w:pPr>
        <w:pStyle w:val="Naslov5"/>
        <w:keepNext/>
        <w:numPr>
          <w:ilvl w:val="0"/>
          <w:numId w:val="0"/>
        </w:numPr>
        <w:spacing w:before="1" w:line="278" w:lineRule="auto"/>
        <w:ind w:right="446"/>
        <w:jc w:val="left"/>
      </w:pPr>
      <w:r>
        <w:rPr>
          <w:noProof/>
          <w:lang w:val="hr-HR" w:eastAsia="hr-HR"/>
        </w:rPr>
        <w:lastRenderedPageBreak/>
        <w:drawing>
          <wp:inline distT="0" distB="0" distL="0" distR="0" wp14:anchorId="7FE9BACB" wp14:editId="44AFF40F">
            <wp:extent cx="5778500" cy="344499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borsko cjevovod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4186" cy="3460313"/>
                    </a:xfrm>
                    <a:prstGeom prst="rect">
                      <a:avLst/>
                    </a:prstGeom>
                  </pic:spPr>
                </pic:pic>
              </a:graphicData>
            </a:graphic>
          </wp:inline>
        </w:drawing>
      </w:r>
    </w:p>
    <w:p w:rsidR="005E782F" w:rsidRDefault="005E782F" w:rsidP="005E782F">
      <w:pPr>
        <w:pStyle w:val="Opisslike"/>
        <w:jc w:val="center"/>
      </w:pPr>
      <w:r>
        <w:t xml:space="preserve">Slika </w:t>
      </w:r>
      <w:r>
        <w:fldChar w:fldCharType="begin"/>
      </w:r>
      <w:r>
        <w:instrText xml:space="preserve"> SEQ Slika \* ARABIC </w:instrText>
      </w:r>
      <w:r>
        <w:fldChar w:fldCharType="separate"/>
      </w:r>
      <w:r>
        <w:rPr>
          <w:noProof/>
        </w:rPr>
        <w:t>6</w:t>
      </w:r>
      <w:r>
        <w:fldChar w:fldCharType="end"/>
      </w:r>
      <w:r>
        <w:t>: Situacijski prikaz dionica cjevovoda koje će se sanirati kroz program smanjenja gubitaka: odvojak br. 1 od km 0+000 do stacionaže 0+878 km (tamno plava linija) i komplet odvojak br. 7</w:t>
      </w:r>
    </w:p>
    <w:p w:rsidR="005E782F" w:rsidRDefault="005E782F">
      <w:pPr>
        <w:pStyle w:val="Tijeloteksta"/>
        <w:spacing w:before="9"/>
        <w:rPr>
          <w:sz w:val="29"/>
        </w:rPr>
      </w:pPr>
    </w:p>
    <w:p w:rsidR="00AB64EE" w:rsidRDefault="005E782F" w:rsidP="005E782F">
      <w:pPr>
        <w:pStyle w:val="Naslov2"/>
        <w:rPr>
          <w:sz w:val="23"/>
        </w:rPr>
      </w:pPr>
      <w:bookmarkStart w:id="19" w:name="_Toc34319699"/>
      <w:r w:rsidRPr="005E782F">
        <w:t>UTVRĐIVANJE MJESTA CURENJA NA CJEVOVODU I SANACIJA OTKRIVENIH CURENJA</w:t>
      </w:r>
      <w:bookmarkEnd w:id="19"/>
    </w:p>
    <w:p w:rsidR="005E782F" w:rsidRDefault="005E782F" w:rsidP="00BD4F1E"/>
    <w:p w:rsidR="005E782F" w:rsidRDefault="005E782F" w:rsidP="005E782F">
      <w:pPr>
        <w:pStyle w:val="Naslov3"/>
      </w:pPr>
      <w:bookmarkStart w:id="20" w:name="_Toc34319700"/>
      <w:r w:rsidRPr="005E782F">
        <w:t>UTVRĐIVANJE MJESTA CURENJA NA CJEVOVODU</w:t>
      </w:r>
      <w:bookmarkEnd w:id="20"/>
    </w:p>
    <w:p w:rsidR="005E782F" w:rsidRDefault="005E782F" w:rsidP="00BD4F1E"/>
    <w:p w:rsidR="00AB64EE" w:rsidRDefault="00376C0B" w:rsidP="00BD4F1E">
      <w:r>
        <w:t xml:space="preserve">Nakon analize postojećeg stanja prema IWA metodologiji te mjerne kampanje, Izvoditelj je obvezan provesti postupke aktivne kontrole curenja s utvrđivanjem mjesta (mikrolokacije) curenja na vodoopskrbnoj mreži u duljini od </w:t>
      </w:r>
      <w:r w:rsidR="00597C74">
        <w:t>14</w:t>
      </w:r>
      <w:r>
        <w:t xml:space="preserve"> kilometara.</w:t>
      </w:r>
    </w:p>
    <w:p w:rsidR="00AB64EE" w:rsidRDefault="00AB64EE" w:rsidP="00BD4F1E">
      <w:pPr>
        <w:rPr>
          <w:sz w:val="16"/>
        </w:rPr>
      </w:pPr>
    </w:p>
    <w:p w:rsidR="00AB64EE" w:rsidRDefault="00376C0B" w:rsidP="00BD4F1E">
      <w:r>
        <w:t>Izvoditelj je obvezan na temelju rezultata svih prethodnih radnji (2.1 do 2.9) izraditi plan i program provođenja aktivne kontrole curenja koji obuhvaća odabir DMA zona u koj</w:t>
      </w:r>
      <w:r w:rsidR="00BD4F1E">
        <w:t>ima će se aktivnosti provoditi</w:t>
      </w:r>
      <w:r>
        <w:t>, traženje lokacije curenja uz pomoć korelatora, geofona i/ili ostale sofisticirane opreme za traženje lokacije curenja. Plan i program provođenja aktivne kontrole curenja mora biti usvojen od strane Projektnog tima i/ili recenzenta prije provođenja bilo koje aktivnosti u sklopu aktivne kontrole curenja.</w:t>
      </w:r>
    </w:p>
    <w:p w:rsidR="00AB64EE" w:rsidRDefault="00AB64EE">
      <w:pPr>
        <w:pStyle w:val="Tijeloteksta"/>
        <w:spacing w:before="9"/>
        <w:rPr>
          <w:sz w:val="29"/>
        </w:rPr>
      </w:pPr>
    </w:p>
    <w:p w:rsidR="00AB64EE" w:rsidRDefault="00727090" w:rsidP="005E782F">
      <w:pPr>
        <w:pStyle w:val="Naslov3"/>
      </w:pPr>
      <w:r>
        <w:t xml:space="preserve"> </w:t>
      </w:r>
      <w:bookmarkStart w:id="21" w:name="_Toc34319701"/>
      <w:r w:rsidR="00376C0B" w:rsidRPr="00E60731">
        <w:t>SANACIJA</w:t>
      </w:r>
      <w:r w:rsidR="00376C0B">
        <w:t xml:space="preserve"> OTKRIVENIH</w:t>
      </w:r>
      <w:r w:rsidR="00376C0B">
        <w:rPr>
          <w:spacing w:val="-3"/>
        </w:rPr>
        <w:t xml:space="preserve"> </w:t>
      </w:r>
      <w:r w:rsidR="00376C0B">
        <w:t>CURENJA</w:t>
      </w:r>
      <w:bookmarkEnd w:id="21"/>
    </w:p>
    <w:p w:rsidR="00AB64EE" w:rsidRDefault="00AB64EE">
      <w:pPr>
        <w:pStyle w:val="Tijeloteksta"/>
        <w:spacing w:before="8"/>
        <w:rPr>
          <w:b/>
          <w:sz w:val="23"/>
        </w:rPr>
      </w:pPr>
    </w:p>
    <w:p w:rsidR="00AB64EE" w:rsidRDefault="00376C0B" w:rsidP="00BD4F1E">
      <w:r>
        <w:t>Aktivnost</w:t>
      </w:r>
      <w:r>
        <w:rPr>
          <w:spacing w:val="-6"/>
        </w:rPr>
        <w:t xml:space="preserve"> </w:t>
      </w:r>
      <w:r>
        <w:t>obuhvaća</w:t>
      </w:r>
      <w:r>
        <w:rPr>
          <w:spacing w:val="-5"/>
        </w:rPr>
        <w:t xml:space="preserve"> </w:t>
      </w:r>
      <w:r>
        <w:t>više</w:t>
      </w:r>
      <w:r>
        <w:rPr>
          <w:spacing w:val="-4"/>
        </w:rPr>
        <w:t xml:space="preserve"> </w:t>
      </w:r>
      <w:r>
        <w:t>iskopa</w:t>
      </w:r>
      <w:r>
        <w:rPr>
          <w:spacing w:val="-3"/>
        </w:rPr>
        <w:t xml:space="preserve"> </w:t>
      </w:r>
      <w:r>
        <w:t>za</w:t>
      </w:r>
      <w:r>
        <w:rPr>
          <w:spacing w:val="-7"/>
        </w:rPr>
        <w:t xml:space="preserve"> </w:t>
      </w:r>
      <w:r>
        <w:t>traženje</w:t>
      </w:r>
      <w:r>
        <w:rPr>
          <w:spacing w:val="-3"/>
        </w:rPr>
        <w:t xml:space="preserve"> </w:t>
      </w:r>
      <w:r>
        <w:t>položaja</w:t>
      </w:r>
      <w:r>
        <w:rPr>
          <w:spacing w:val="-7"/>
        </w:rPr>
        <w:t xml:space="preserve"> </w:t>
      </w:r>
      <w:r>
        <w:t>cijevi</w:t>
      </w:r>
      <w:r>
        <w:rPr>
          <w:spacing w:val="-6"/>
        </w:rPr>
        <w:t xml:space="preserve"> </w:t>
      </w:r>
      <w:r>
        <w:t>te</w:t>
      </w:r>
      <w:r>
        <w:rPr>
          <w:spacing w:val="-5"/>
        </w:rPr>
        <w:t xml:space="preserve"> </w:t>
      </w:r>
      <w:r>
        <w:t>za</w:t>
      </w:r>
      <w:r>
        <w:rPr>
          <w:spacing w:val="-4"/>
        </w:rPr>
        <w:t xml:space="preserve"> </w:t>
      </w:r>
      <w:r>
        <w:t>sekcijsko</w:t>
      </w:r>
      <w:r>
        <w:rPr>
          <w:spacing w:val="-4"/>
        </w:rPr>
        <w:t xml:space="preserve"> </w:t>
      </w:r>
      <w:r>
        <w:t>mjerenje</w:t>
      </w:r>
      <w:r>
        <w:rPr>
          <w:spacing w:val="-6"/>
        </w:rPr>
        <w:t xml:space="preserve"> </w:t>
      </w:r>
      <w:r>
        <w:t>na</w:t>
      </w:r>
      <w:r>
        <w:rPr>
          <w:spacing w:val="-3"/>
        </w:rPr>
        <w:t xml:space="preserve"> </w:t>
      </w:r>
      <w:r>
        <w:t>iskopanom</w:t>
      </w:r>
      <w:r>
        <w:rPr>
          <w:spacing w:val="-6"/>
        </w:rPr>
        <w:t xml:space="preserve"> </w:t>
      </w:r>
      <w:r>
        <w:t>dijelu cjevovoda. Iskop na lokaciji mjesta curenja. Zatvaranje ventila na cjevovodu. Obuhvatiti sve potrebne građevinske i monterske radove te materijal potreban za</w:t>
      </w:r>
      <w:r>
        <w:rPr>
          <w:spacing w:val="-15"/>
        </w:rPr>
        <w:t xml:space="preserve"> </w:t>
      </w:r>
      <w:r>
        <w:t>sanaciju.</w:t>
      </w:r>
    </w:p>
    <w:p w:rsidR="00AB64EE" w:rsidRDefault="00AB64EE" w:rsidP="00BD4F1E">
      <w:pPr>
        <w:rPr>
          <w:sz w:val="16"/>
        </w:rPr>
      </w:pPr>
    </w:p>
    <w:p w:rsidR="00AB64EE" w:rsidRDefault="00376C0B" w:rsidP="00BD4F1E">
      <w:r>
        <w:t>Prikupljanje podataka, analiza izvedenih mjerenja i izrada izvješća. Izvješće izraditi od strane diplomiranog inženjera/mag.ing. tehničke struke za područje vodoopskrbe s iskustvom na sličnim poslovima. U Izvješću opisati korištene metode mjerenja, rezultate mjerenja i na karti u M 1:1000 označiti lokacije mjesta propuštanja. Radove izvodi Izvoditelj.</w:t>
      </w:r>
    </w:p>
    <w:p w:rsidR="00AB64EE" w:rsidRDefault="00AB64EE">
      <w:pPr>
        <w:pStyle w:val="Tijeloteksta"/>
        <w:spacing w:before="9"/>
        <w:rPr>
          <w:sz w:val="29"/>
        </w:rPr>
      </w:pPr>
    </w:p>
    <w:p w:rsidR="00AB64EE" w:rsidRDefault="00376C0B" w:rsidP="00E60731">
      <w:pPr>
        <w:pStyle w:val="Naslov2"/>
      </w:pPr>
      <w:bookmarkStart w:id="22" w:name="_Toc34319702"/>
      <w:r w:rsidRPr="00E60731">
        <w:lastRenderedPageBreak/>
        <w:t>KONCEPCIJSKO</w:t>
      </w:r>
      <w:r>
        <w:t xml:space="preserve"> RJEŠENJE DMA</w:t>
      </w:r>
      <w:r>
        <w:rPr>
          <w:spacing w:val="-6"/>
        </w:rPr>
        <w:t xml:space="preserve"> </w:t>
      </w:r>
      <w:r>
        <w:t>ZONA</w:t>
      </w:r>
      <w:bookmarkEnd w:id="22"/>
    </w:p>
    <w:p w:rsidR="00AB64EE" w:rsidRDefault="00AB64EE">
      <w:pPr>
        <w:pStyle w:val="Tijeloteksta"/>
        <w:spacing w:before="10"/>
        <w:rPr>
          <w:b/>
          <w:sz w:val="23"/>
        </w:rPr>
      </w:pPr>
    </w:p>
    <w:p w:rsidR="00AB64EE" w:rsidRDefault="00376C0B" w:rsidP="00BD4F1E">
      <w:r>
        <w:t>Izrada koncepcijskog rješenja DMA zona, a koji obuhvaća i program koji treba provesti za učinkovitu politiku upravljanja tlakom i smanjenje vodnih gubitaka, sastoji se od sljedećih aktivnosti:</w:t>
      </w:r>
    </w:p>
    <w:p w:rsidR="00AB64EE" w:rsidRDefault="00AB64EE">
      <w:pPr>
        <w:pStyle w:val="Tijeloteksta"/>
        <w:spacing w:before="8"/>
        <w:rPr>
          <w:sz w:val="16"/>
        </w:rPr>
      </w:pPr>
    </w:p>
    <w:p w:rsidR="00AB64EE" w:rsidRDefault="00376C0B" w:rsidP="00295C04">
      <w:pPr>
        <w:pStyle w:val="Odlomakpopisa"/>
        <w:numPr>
          <w:ilvl w:val="0"/>
          <w:numId w:val="6"/>
        </w:numPr>
      </w:pPr>
      <w:r>
        <w:t>Uspostava glavnih DMA zona, pri čemu je u odnosu na realne potrebe definirane od strane Projektnog tima i/ili recenzenta, potrebno sagledati veći broj varijantnih</w:t>
      </w:r>
      <w:r w:rsidRPr="00BD4F1E">
        <w:rPr>
          <w:spacing w:val="-13"/>
        </w:rPr>
        <w:t xml:space="preserve"> </w:t>
      </w:r>
      <w:r>
        <w:t>rješenja.</w:t>
      </w:r>
      <w:r w:rsidR="00BD4F1E">
        <w:t xml:space="preserve"> </w:t>
      </w:r>
      <w:r>
        <w:t>Usvajanjem konačne uspostave glavnih DMA zona potrebno je omogućiti potpuno razjašnjavanje bilance vode u poslovnoj jedinici. Osnovni princip koji se treba primijeniti je mjerenje i bilježenje svih protoka koji ulaze ili izlaze iz DMA zone tako da se za svaku od zona mogu</w:t>
      </w:r>
      <w:r w:rsidRPr="00BD4F1E">
        <w:rPr>
          <w:spacing w:val="-5"/>
        </w:rPr>
        <w:t xml:space="preserve"> </w:t>
      </w:r>
      <w:r>
        <w:t>izvesti</w:t>
      </w:r>
      <w:r w:rsidRPr="00BD4F1E">
        <w:rPr>
          <w:spacing w:val="-6"/>
        </w:rPr>
        <w:t xml:space="preserve"> </w:t>
      </w:r>
      <w:r>
        <w:t>cjelokupne</w:t>
      </w:r>
      <w:r w:rsidRPr="00BD4F1E">
        <w:rPr>
          <w:spacing w:val="-4"/>
        </w:rPr>
        <w:t xml:space="preserve"> </w:t>
      </w:r>
      <w:r>
        <w:t>operativne</w:t>
      </w:r>
      <w:r w:rsidRPr="00BD4F1E">
        <w:rPr>
          <w:spacing w:val="-3"/>
        </w:rPr>
        <w:t xml:space="preserve"> </w:t>
      </w:r>
      <w:r>
        <w:t>bilance.</w:t>
      </w:r>
      <w:r w:rsidRPr="00BD4F1E">
        <w:rPr>
          <w:spacing w:val="-3"/>
        </w:rPr>
        <w:t xml:space="preserve"> </w:t>
      </w:r>
      <w:r>
        <w:t>Podešavanje</w:t>
      </w:r>
      <w:r w:rsidRPr="00BD4F1E">
        <w:rPr>
          <w:spacing w:val="-4"/>
        </w:rPr>
        <w:t xml:space="preserve"> </w:t>
      </w:r>
      <w:r>
        <w:t>granica</w:t>
      </w:r>
      <w:r w:rsidRPr="00BD4F1E">
        <w:rPr>
          <w:spacing w:val="-3"/>
        </w:rPr>
        <w:t xml:space="preserve"> </w:t>
      </w:r>
      <w:r>
        <w:t>zona</w:t>
      </w:r>
      <w:r w:rsidRPr="00BD4F1E">
        <w:rPr>
          <w:spacing w:val="-4"/>
        </w:rPr>
        <w:t xml:space="preserve"> </w:t>
      </w:r>
      <w:r>
        <w:t>potrebno</w:t>
      </w:r>
      <w:r w:rsidRPr="00BD4F1E">
        <w:rPr>
          <w:spacing w:val="-2"/>
        </w:rPr>
        <w:t xml:space="preserve"> </w:t>
      </w:r>
      <w:r>
        <w:t>je</w:t>
      </w:r>
      <w:r w:rsidRPr="00BD4F1E">
        <w:rPr>
          <w:spacing w:val="-4"/>
        </w:rPr>
        <w:t xml:space="preserve"> </w:t>
      </w:r>
      <w:r>
        <w:t>prije</w:t>
      </w:r>
      <w:r w:rsidRPr="00BD4F1E">
        <w:rPr>
          <w:spacing w:val="-3"/>
        </w:rPr>
        <w:t xml:space="preserve"> </w:t>
      </w:r>
      <w:r>
        <w:t>svega izvesti prema hidrauličkim kriterijima uvažavajući i administrativne granice poslovnih jedinica, kao i mjerne lokacije iz programa</w:t>
      </w:r>
      <w:r w:rsidRPr="00BD4F1E">
        <w:rPr>
          <w:spacing w:val="-3"/>
        </w:rPr>
        <w:t xml:space="preserve"> </w:t>
      </w:r>
      <w:r>
        <w:t>NUS-a.</w:t>
      </w:r>
    </w:p>
    <w:p w:rsidR="00AB64EE" w:rsidRDefault="00AB64EE" w:rsidP="00BD4F1E">
      <w:pPr>
        <w:rPr>
          <w:sz w:val="16"/>
        </w:rPr>
      </w:pPr>
    </w:p>
    <w:p w:rsidR="00BD4F1E" w:rsidRDefault="00376C0B" w:rsidP="00295C04">
      <w:pPr>
        <w:pStyle w:val="Odlomakpopisa"/>
        <w:numPr>
          <w:ilvl w:val="0"/>
          <w:numId w:val="6"/>
        </w:numPr>
      </w:pPr>
      <w:r>
        <w:t>Uspostava podzona, pri čemu je u odnosu na realne potrebe definirane od strane Projektnog tima i/ili recenzenta, potrebno sagledati veći broj varijantnih</w:t>
      </w:r>
      <w:r w:rsidRPr="00BD4F1E">
        <w:rPr>
          <w:spacing w:val="-6"/>
        </w:rPr>
        <w:t xml:space="preserve"> </w:t>
      </w:r>
      <w:r>
        <w:t>rješenja.</w:t>
      </w:r>
      <w:r w:rsidR="00BD4F1E">
        <w:t xml:space="preserve"> </w:t>
      </w:r>
      <w:r>
        <w:t>Cilj ove aktivnosti je podešavanje podzona prema načelima učinkovite politike regulacije i kontrole tlaka. Glavno zoniranje je polazna točka, no uz rezultate hidrauličkih ispitivanja te posebno simulacije matematičkog modela moguće je stanje dodatno unaprijediti uvođenjem podzona.</w:t>
      </w:r>
    </w:p>
    <w:p w:rsidR="00BD4F1E" w:rsidRDefault="00BD4F1E">
      <w:pPr>
        <w:jc w:val="left"/>
      </w:pPr>
    </w:p>
    <w:p w:rsidR="00AB64EE" w:rsidRDefault="00376C0B" w:rsidP="00BD4F1E">
      <w:r>
        <w:t>Kad se definira krajnja podjela sustava na DMA zone, aspekt razine tlaka će se proučiti tako da se omogući da tlak koji se isporučuje u svako područje udovoljava trenutnim normama (minimalni tlak), no ne prekoračuje kritične vrijednosti koje pridonose povećanju stvarnih gubitaka i puknuća (oštećenja) na cjevovodnoj mreži i pratećim objektima: cilj će biti da se zadrži maksimalna razina tlaka na razini učinkovite opskrbe pri čemu je intencija snižen</w:t>
      </w:r>
      <w:r w:rsidR="00BD4F1E">
        <w:t>je tlaka na što nižu vrijednost.</w:t>
      </w:r>
    </w:p>
    <w:p w:rsidR="00AB64EE" w:rsidRDefault="00AB64EE" w:rsidP="00BD4F1E">
      <w:pPr>
        <w:rPr>
          <w:sz w:val="16"/>
        </w:rPr>
      </w:pPr>
    </w:p>
    <w:p w:rsidR="00AB64EE" w:rsidRDefault="00376C0B" w:rsidP="00BD4F1E">
      <w:r>
        <w:t>U tom smislu definirat će se područja upravljanja tlakom kako bi se osigurali spomenuti ciljevi uz postavljanje ventila za regulaciju tlaka na točkama dovoda. Uvjeti regulacije tlaka definirat će se tako da se uzme u obzir posebnost potrošačke modulacije. Strategija uspostavljanja DMA (uspostava kontrolnih područja) je način dobivanja dodatnog razmjera ispitivanja za kontrolu stvarnih gubitaka bilježenjem i analizom razvoja ulaznih protoka unutar manjih prostornih jedinica. Ova će strategija donijeti važne ulazne podatke tako što će optimizirati programe selektivnog otkrivanja curenja koji su nastavak zoniranja u smislu smanjenja gubitaka.</w:t>
      </w:r>
    </w:p>
    <w:p w:rsidR="00AB64EE" w:rsidRDefault="00AB64EE" w:rsidP="00BD4F1E">
      <w:pPr>
        <w:rPr>
          <w:sz w:val="16"/>
        </w:rPr>
      </w:pPr>
    </w:p>
    <w:p w:rsidR="00AB64EE" w:rsidRDefault="00376C0B" w:rsidP="00BD4F1E">
      <w:r>
        <w:t>Politika</w:t>
      </w:r>
      <w:r>
        <w:rPr>
          <w:spacing w:val="-13"/>
        </w:rPr>
        <w:t xml:space="preserve"> </w:t>
      </w:r>
      <w:r>
        <w:t>DMA</w:t>
      </w:r>
      <w:r>
        <w:rPr>
          <w:spacing w:val="-13"/>
        </w:rPr>
        <w:t xml:space="preserve"> </w:t>
      </w:r>
      <w:r>
        <w:t>zona</w:t>
      </w:r>
      <w:r>
        <w:rPr>
          <w:spacing w:val="-13"/>
        </w:rPr>
        <w:t xml:space="preserve"> </w:t>
      </w:r>
      <w:r>
        <w:t>treba</w:t>
      </w:r>
      <w:r>
        <w:rPr>
          <w:spacing w:val="-13"/>
        </w:rPr>
        <w:t xml:space="preserve"> </w:t>
      </w:r>
      <w:r>
        <w:t>biti</w:t>
      </w:r>
      <w:r>
        <w:rPr>
          <w:spacing w:val="-11"/>
        </w:rPr>
        <w:t xml:space="preserve"> </w:t>
      </w:r>
      <w:r>
        <w:t>planirana</w:t>
      </w:r>
      <w:r>
        <w:rPr>
          <w:spacing w:val="-11"/>
        </w:rPr>
        <w:t xml:space="preserve"> </w:t>
      </w:r>
      <w:r>
        <w:t>prema</w:t>
      </w:r>
      <w:r>
        <w:rPr>
          <w:spacing w:val="-13"/>
        </w:rPr>
        <w:t xml:space="preserve"> </w:t>
      </w:r>
      <w:r>
        <w:t>modelu</w:t>
      </w:r>
      <w:r>
        <w:rPr>
          <w:spacing w:val="-11"/>
        </w:rPr>
        <w:t xml:space="preserve"> </w:t>
      </w:r>
      <w:r>
        <w:t>planiranog</w:t>
      </w:r>
      <w:r>
        <w:rPr>
          <w:spacing w:val="-11"/>
        </w:rPr>
        <w:t xml:space="preserve"> </w:t>
      </w:r>
      <w:r>
        <w:t>stanja</w:t>
      </w:r>
      <w:r>
        <w:rPr>
          <w:spacing w:val="-13"/>
        </w:rPr>
        <w:t xml:space="preserve"> </w:t>
      </w:r>
      <w:r>
        <w:t>i</w:t>
      </w:r>
      <w:r>
        <w:rPr>
          <w:spacing w:val="-11"/>
        </w:rPr>
        <w:t xml:space="preserve"> </w:t>
      </w:r>
      <w:r>
        <w:t>detaljnoj</w:t>
      </w:r>
      <w:r>
        <w:rPr>
          <w:spacing w:val="-15"/>
        </w:rPr>
        <w:t xml:space="preserve"> </w:t>
      </w:r>
      <w:r w:rsidRPr="003614A9">
        <w:rPr>
          <w:color w:val="000000" w:themeColor="text1"/>
        </w:rPr>
        <w:t>analizi</w:t>
      </w:r>
      <w:r w:rsidRPr="003614A9">
        <w:rPr>
          <w:color w:val="000000" w:themeColor="text1"/>
          <w:spacing w:val="-11"/>
        </w:rPr>
        <w:t xml:space="preserve"> </w:t>
      </w:r>
      <w:r w:rsidRPr="003614A9">
        <w:rPr>
          <w:color w:val="000000" w:themeColor="text1"/>
        </w:rPr>
        <w:t>troška</w:t>
      </w:r>
      <w:r w:rsidRPr="003614A9">
        <w:rPr>
          <w:color w:val="000000" w:themeColor="text1"/>
          <w:spacing w:val="-10"/>
        </w:rPr>
        <w:t xml:space="preserve"> </w:t>
      </w:r>
      <w:r w:rsidRPr="003614A9">
        <w:rPr>
          <w:color w:val="000000" w:themeColor="text1"/>
        </w:rPr>
        <w:t>i</w:t>
      </w:r>
      <w:r w:rsidRPr="003614A9">
        <w:rPr>
          <w:color w:val="000000" w:themeColor="text1"/>
          <w:spacing w:val="-13"/>
        </w:rPr>
        <w:t xml:space="preserve"> </w:t>
      </w:r>
      <w:r w:rsidRPr="003614A9">
        <w:rPr>
          <w:color w:val="000000" w:themeColor="text1"/>
        </w:rPr>
        <w:t>koristi</w:t>
      </w:r>
      <w:r>
        <w:t xml:space="preserve"> budući da podrazumijeva veliko investiranje s obzirom na radove (zamjena graničnih ventila, osnaživanje mreže i opreme mjesta dovoda s mjeračima protoka, tlaka,</w:t>
      </w:r>
      <w:r>
        <w:rPr>
          <w:spacing w:val="-18"/>
        </w:rPr>
        <w:t xml:space="preserve"> </w:t>
      </w:r>
      <w:r>
        <w:t>itd.).</w:t>
      </w:r>
    </w:p>
    <w:p w:rsidR="00AB64EE" w:rsidRDefault="00AB64EE" w:rsidP="00BD4F1E">
      <w:pPr>
        <w:rPr>
          <w:sz w:val="16"/>
        </w:rPr>
      </w:pPr>
    </w:p>
    <w:p w:rsidR="00AB64EE" w:rsidRDefault="00376C0B" w:rsidP="00BD4F1E">
      <w:r>
        <w:t>Potvrdu da je koncepcijsko rješenje DMA zona korektno definirano potrebno je ishoditi od Projektnog tima i/ili recenzenta, prije provođenja svih daljnjih aktivnosti na definiranju koncepcijskog rješenja nadzorno-upravljačkog sustava. Projektni tim i/ili recenzent su dužni dati pismeno očitovanje na izrađeno</w:t>
      </w:r>
      <w:r>
        <w:rPr>
          <w:spacing w:val="-15"/>
        </w:rPr>
        <w:t xml:space="preserve"> </w:t>
      </w:r>
      <w:r>
        <w:t>koncepcijsko</w:t>
      </w:r>
      <w:r>
        <w:rPr>
          <w:spacing w:val="-12"/>
        </w:rPr>
        <w:t xml:space="preserve"> </w:t>
      </w:r>
      <w:r>
        <w:t>rješenje</w:t>
      </w:r>
      <w:r>
        <w:rPr>
          <w:spacing w:val="-13"/>
        </w:rPr>
        <w:t xml:space="preserve"> </w:t>
      </w:r>
      <w:r>
        <w:t>DMA</w:t>
      </w:r>
      <w:r>
        <w:rPr>
          <w:spacing w:val="-13"/>
        </w:rPr>
        <w:t xml:space="preserve"> </w:t>
      </w:r>
      <w:r>
        <w:t>zona.</w:t>
      </w:r>
      <w:r>
        <w:rPr>
          <w:spacing w:val="-15"/>
        </w:rPr>
        <w:t xml:space="preserve"> </w:t>
      </w:r>
      <w:r>
        <w:t>Izvoditelj</w:t>
      </w:r>
      <w:r>
        <w:rPr>
          <w:spacing w:val="-13"/>
        </w:rPr>
        <w:t xml:space="preserve"> </w:t>
      </w:r>
      <w:r>
        <w:t>je</w:t>
      </w:r>
      <w:r>
        <w:rPr>
          <w:spacing w:val="-15"/>
        </w:rPr>
        <w:t xml:space="preserve"> </w:t>
      </w:r>
      <w:r>
        <w:t>dužan</w:t>
      </w:r>
      <w:r>
        <w:rPr>
          <w:spacing w:val="-15"/>
        </w:rPr>
        <w:t xml:space="preserve"> </w:t>
      </w:r>
      <w:r>
        <w:t>provesti</w:t>
      </w:r>
      <w:r>
        <w:rPr>
          <w:spacing w:val="-13"/>
        </w:rPr>
        <w:t xml:space="preserve"> </w:t>
      </w:r>
      <w:r>
        <w:t>sve</w:t>
      </w:r>
      <w:r>
        <w:rPr>
          <w:spacing w:val="-13"/>
        </w:rPr>
        <w:t xml:space="preserve"> </w:t>
      </w:r>
      <w:r>
        <w:t>potrebne</w:t>
      </w:r>
      <w:r>
        <w:rPr>
          <w:spacing w:val="-12"/>
        </w:rPr>
        <w:t xml:space="preserve"> </w:t>
      </w:r>
      <w:r>
        <w:t>korekcije,</w:t>
      </w:r>
      <w:r>
        <w:rPr>
          <w:spacing w:val="-14"/>
        </w:rPr>
        <w:t xml:space="preserve"> </w:t>
      </w:r>
      <w:r>
        <w:t>u</w:t>
      </w:r>
      <w:r>
        <w:rPr>
          <w:spacing w:val="-16"/>
        </w:rPr>
        <w:t xml:space="preserve"> </w:t>
      </w:r>
      <w:r>
        <w:t>odnosu na primjedbe i sugestije upućene od strane Projektnog tima i/ili</w:t>
      </w:r>
      <w:r>
        <w:rPr>
          <w:spacing w:val="-11"/>
        </w:rPr>
        <w:t xml:space="preserve"> </w:t>
      </w:r>
      <w:r>
        <w:t>recenzenta.</w:t>
      </w:r>
    </w:p>
    <w:p w:rsidR="007D43FF" w:rsidRDefault="007D43FF">
      <w:pPr>
        <w:jc w:val="left"/>
        <w:rPr>
          <w:sz w:val="29"/>
        </w:rPr>
      </w:pPr>
      <w:r>
        <w:rPr>
          <w:sz w:val="29"/>
        </w:rPr>
        <w:br w:type="page"/>
      </w:r>
    </w:p>
    <w:p w:rsidR="00AB64EE" w:rsidRDefault="00E60731" w:rsidP="00E60731">
      <w:pPr>
        <w:pStyle w:val="Naslov2"/>
      </w:pPr>
      <w:r>
        <w:lastRenderedPageBreak/>
        <w:t xml:space="preserve"> </w:t>
      </w:r>
      <w:bookmarkStart w:id="23" w:name="_Toc34319703"/>
      <w:r w:rsidR="00376C0B" w:rsidRPr="00E60731">
        <w:t>KONCEPCIJSKO</w:t>
      </w:r>
      <w:r w:rsidR="00376C0B">
        <w:t xml:space="preserve"> RJEŠENJE NADZORNO-UPRAVLJAČKOG</w:t>
      </w:r>
      <w:r w:rsidR="00376C0B">
        <w:rPr>
          <w:spacing w:val="-7"/>
        </w:rPr>
        <w:t xml:space="preserve"> </w:t>
      </w:r>
      <w:r w:rsidR="00376C0B">
        <w:t>SUSTAVA</w:t>
      </w:r>
      <w:bookmarkEnd w:id="23"/>
    </w:p>
    <w:p w:rsidR="00AB64EE" w:rsidRDefault="00AB64EE">
      <w:pPr>
        <w:pStyle w:val="Tijeloteksta"/>
        <w:spacing w:before="8"/>
        <w:rPr>
          <w:b/>
          <w:sz w:val="23"/>
        </w:rPr>
      </w:pPr>
    </w:p>
    <w:p w:rsidR="00AB64EE" w:rsidRDefault="00376C0B" w:rsidP="00BD4F1E">
      <w:r>
        <w:t>Izrada koncepcijskog rješenja nadzorno-upravljačkog sustava, sastoji se od sljedećih aktivnosti:</w:t>
      </w:r>
    </w:p>
    <w:p w:rsidR="00AB64EE" w:rsidRDefault="00AB64EE">
      <w:pPr>
        <w:pStyle w:val="Tijeloteksta"/>
        <w:spacing w:before="8"/>
        <w:rPr>
          <w:sz w:val="19"/>
        </w:rPr>
      </w:pPr>
    </w:p>
    <w:p w:rsidR="00AB64EE" w:rsidRDefault="00376C0B" w:rsidP="00295C04">
      <w:pPr>
        <w:pStyle w:val="Odlomakpopisa"/>
        <w:numPr>
          <w:ilvl w:val="0"/>
          <w:numId w:val="5"/>
        </w:numPr>
      </w:pPr>
      <w:r>
        <w:t>definirati potreban broj nadzorno-upravljačkih mjesta u sustavu kako bi u svakom trenutku bilo omogućeno adekvatno praćenje stanje</w:t>
      </w:r>
      <w:r w:rsidRPr="00BD4F1E">
        <w:rPr>
          <w:spacing w:val="-7"/>
        </w:rPr>
        <w:t xml:space="preserve"> </w:t>
      </w:r>
      <w:r>
        <w:t>sustava,</w:t>
      </w:r>
    </w:p>
    <w:p w:rsidR="00AB64EE" w:rsidRDefault="00AB64EE" w:rsidP="00BD4F1E">
      <w:pPr>
        <w:rPr>
          <w:sz w:val="16"/>
        </w:rPr>
      </w:pPr>
    </w:p>
    <w:p w:rsidR="00AB64EE" w:rsidRDefault="00376C0B" w:rsidP="00295C04">
      <w:pPr>
        <w:pStyle w:val="Odlomakpopisa"/>
        <w:numPr>
          <w:ilvl w:val="0"/>
          <w:numId w:val="5"/>
        </w:numPr>
      </w:pPr>
      <w:r>
        <w:t>za svako novo mjerno okno definirati potrebnu mjernu opremu te parametre</w:t>
      </w:r>
      <w:r w:rsidRPr="00BD4F1E">
        <w:rPr>
          <w:spacing w:val="-33"/>
        </w:rPr>
        <w:t xml:space="preserve"> </w:t>
      </w:r>
      <w:r>
        <w:t>mjerenja,</w:t>
      </w:r>
    </w:p>
    <w:p w:rsidR="00AB64EE" w:rsidRDefault="00AB64EE" w:rsidP="00BD4F1E">
      <w:pPr>
        <w:rPr>
          <w:sz w:val="19"/>
        </w:rPr>
      </w:pPr>
    </w:p>
    <w:p w:rsidR="00AB64EE" w:rsidRDefault="00376C0B" w:rsidP="00295C04">
      <w:pPr>
        <w:pStyle w:val="Odlomakpopisa"/>
        <w:numPr>
          <w:ilvl w:val="0"/>
          <w:numId w:val="5"/>
        </w:numPr>
      </w:pPr>
      <w:r>
        <w:t>predložiti način prikupljanja podataka, obrade i vizualizacije podataka, i upravljanje</w:t>
      </w:r>
      <w:r w:rsidRPr="00727090">
        <w:rPr>
          <w:spacing w:val="22"/>
        </w:rPr>
        <w:t xml:space="preserve"> </w:t>
      </w:r>
      <w:r>
        <w:t>sustavom</w:t>
      </w:r>
      <w:r w:rsidR="00727090">
        <w:t xml:space="preserve"> </w:t>
      </w:r>
      <w:r>
        <w:t>daljinskom vezom,</w:t>
      </w:r>
    </w:p>
    <w:p w:rsidR="00AB64EE" w:rsidRDefault="00AB64EE" w:rsidP="00BD4F1E">
      <w:pPr>
        <w:rPr>
          <w:sz w:val="19"/>
        </w:rPr>
      </w:pPr>
    </w:p>
    <w:p w:rsidR="00AB64EE" w:rsidRDefault="00376C0B" w:rsidP="00295C04">
      <w:pPr>
        <w:pStyle w:val="Odlomakpopisa"/>
        <w:numPr>
          <w:ilvl w:val="0"/>
          <w:numId w:val="5"/>
        </w:numPr>
      </w:pPr>
      <w:r>
        <w:t>predložiti način uklapanja DMA zona u nadzorni</w:t>
      </w:r>
      <w:r w:rsidRPr="00BD4F1E">
        <w:rPr>
          <w:spacing w:val="-10"/>
        </w:rPr>
        <w:t xml:space="preserve"> </w:t>
      </w:r>
      <w:r>
        <w:t>sustav.</w:t>
      </w:r>
    </w:p>
    <w:p w:rsidR="00AB64EE" w:rsidRDefault="00AB64EE">
      <w:pPr>
        <w:pStyle w:val="Tijeloteksta"/>
        <w:spacing w:before="8"/>
        <w:rPr>
          <w:sz w:val="19"/>
        </w:rPr>
      </w:pPr>
    </w:p>
    <w:p w:rsidR="00AB64EE" w:rsidRDefault="00376C0B" w:rsidP="00BD4F1E">
      <w:r>
        <w:t>Potvrdu da je koncepcijsko rješenje nadzorno-upravljačkog sustava korektno definirano potrebno je ishoditi od Projektnog tima i/ili recenzenta. Projektni tim i/ili recenzent su dužni dati pismeno očitovanje na izrađeno koncepcijsko rješenje nadzornog sustava. Izvoditelj je dužan provesti sve potrebne korekcije, u odnosu na primjedbe i sugestije upućene od strane Projektnog tima i/ili recenzenta.</w:t>
      </w:r>
    </w:p>
    <w:p w:rsidR="00AB64EE" w:rsidRDefault="00AB64EE" w:rsidP="00BD4F1E">
      <w:pPr>
        <w:rPr>
          <w:sz w:val="16"/>
        </w:rPr>
      </w:pPr>
    </w:p>
    <w:p w:rsidR="00BD4F1E" w:rsidRDefault="00376C0B" w:rsidP="00BD4F1E">
      <w:r>
        <w:t>Ugradnja komunika</w:t>
      </w:r>
      <w:r w:rsidR="008C5BA2">
        <w:t>cijske opreme u mjerna okna će s</w:t>
      </w:r>
      <w:r>
        <w:t>e provoditi po odabranom modelu iz koncepcijskog rješenja</w:t>
      </w:r>
      <w:r w:rsidR="00751807">
        <w:t>,</w:t>
      </w:r>
      <w:r>
        <w:t xml:space="preserve"> a uz suglasnost Investitora.</w:t>
      </w:r>
    </w:p>
    <w:p w:rsidR="00751807" w:rsidRDefault="00751807" w:rsidP="00BD4F1E"/>
    <w:p w:rsidR="00751807" w:rsidRDefault="00751807" w:rsidP="00BD4F1E">
      <w:r>
        <w:t>Pretpostavka je da će biti potrebno ugraditi opremu za nadzorno - upravljačku sobu, daljinski nadzor protoka i tlaka na mreži i nadzorno – upravljački sustav u vodospremi.</w:t>
      </w:r>
    </w:p>
    <w:p w:rsidR="00BD4F1E" w:rsidRDefault="00BD4F1E">
      <w:pPr>
        <w:jc w:val="left"/>
      </w:pPr>
    </w:p>
    <w:p w:rsidR="00AB64EE" w:rsidRDefault="00E60731" w:rsidP="00E60731">
      <w:pPr>
        <w:pStyle w:val="Naslov2"/>
      </w:pPr>
      <w:r>
        <w:t xml:space="preserve"> </w:t>
      </w:r>
      <w:bookmarkStart w:id="24" w:name="_Toc34319704"/>
      <w:r w:rsidR="00376C0B" w:rsidRPr="00E60731">
        <w:t>MATEMATIČKI</w:t>
      </w:r>
      <w:r w:rsidR="00376C0B">
        <w:t xml:space="preserve"> MODEL PLANIRANOG</w:t>
      </w:r>
      <w:r w:rsidR="00376C0B">
        <w:rPr>
          <w:spacing w:val="-6"/>
        </w:rPr>
        <w:t xml:space="preserve"> </w:t>
      </w:r>
      <w:r w:rsidR="00376C0B">
        <w:t>STANJA</w:t>
      </w:r>
      <w:bookmarkEnd w:id="24"/>
    </w:p>
    <w:p w:rsidR="00AB64EE" w:rsidRDefault="00AB64EE">
      <w:pPr>
        <w:pStyle w:val="Tijeloteksta"/>
        <w:spacing w:before="8"/>
        <w:rPr>
          <w:b/>
          <w:sz w:val="23"/>
        </w:rPr>
      </w:pPr>
    </w:p>
    <w:p w:rsidR="00AB64EE" w:rsidRDefault="00376C0B" w:rsidP="00BD4F1E">
      <w:r>
        <w:t>Simulacijom različitih pogonskih stanja na predmetnom matematičkom modelu potrebno je dimenzionirati neizgrađene objekte i predložiti eventualne rekonstrukcije već izgrađenih objekata, a sve u funkciji ostvarenja optimalnih pogonskih uvjeta funkcioniranja i razvoja predmetnog vodoopskrbnog sustava.</w:t>
      </w:r>
    </w:p>
    <w:p w:rsidR="00AB64EE" w:rsidRDefault="00AB64EE" w:rsidP="00BD4F1E">
      <w:pPr>
        <w:rPr>
          <w:sz w:val="16"/>
        </w:rPr>
      </w:pPr>
    </w:p>
    <w:p w:rsidR="00AB64EE" w:rsidRDefault="00376C0B" w:rsidP="00BD4F1E">
      <w:r>
        <w:t>Kod</w:t>
      </w:r>
      <w:r>
        <w:rPr>
          <w:spacing w:val="-7"/>
        </w:rPr>
        <w:t xml:space="preserve"> </w:t>
      </w:r>
      <w:r>
        <w:t>izrade</w:t>
      </w:r>
      <w:r>
        <w:rPr>
          <w:spacing w:val="-4"/>
        </w:rPr>
        <w:t xml:space="preserve"> </w:t>
      </w:r>
      <w:r>
        <w:t>ovog</w:t>
      </w:r>
      <w:r>
        <w:rPr>
          <w:spacing w:val="-5"/>
        </w:rPr>
        <w:t xml:space="preserve"> </w:t>
      </w:r>
      <w:r>
        <w:t>dijela</w:t>
      </w:r>
      <w:r>
        <w:rPr>
          <w:spacing w:val="-6"/>
        </w:rPr>
        <w:t xml:space="preserve"> </w:t>
      </w:r>
      <w:r>
        <w:t>Koncepcijskog</w:t>
      </w:r>
      <w:r>
        <w:rPr>
          <w:spacing w:val="-3"/>
        </w:rPr>
        <w:t xml:space="preserve"> </w:t>
      </w:r>
      <w:r>
        <w:t>rješenja</w:t>
      </w:r>
      <w:r>
        <w:rPr>
          <w:spacing w:val="-6"/>
        </w:rPr>
        <w:t xml:space="preserve"> </w:t>
      </w:r>
      <w:r>
        <w:t>s</w:t>
      </w:r>
      <w:r>
        <w:rPr>
          <w:spacing w:val="-4"/>
        </w:rPr>
        <w:t xml:space="preserve"> </w:t>
      </w:r>
      <w:r>
        <w:t>predstudijom</w:t>
      </w:r>
      <w:r>
        <w:rPr>
          <w:spacing w:val="-4"/>
        </w:rPr>
        <w:t xml:space="preserve"> </w:t>
      </w:r>
      <w:r>
        <w:t>izvodljivosti</w:t>
      </w:r>
      <w:r>
        <w:rPr>
          <w:spacing w:val="-5"/>
        </w:rPr>
        <w:t xml:space="preserve"> </w:t>
      </w:r>
      <w:r>
        <w:t>posebnu</w:t>
      </w:r>
      <w:r>
        <w:rPr>
          <w:spacing w:val="-4"/>
        </w:rPr>
        <w:t xml:space="preserve"> </w:t>
      </w:r>
      <w:r>
        <w:t>pažnju</w:t>
      </w:r>
      <w:r>
        <w:rPr>
          <w:spacing w:val="-3"/>
        </w:rPr>
        <w:t xml:space="preserve"> </w:t>
      </w:r>
      <w:r>
        <w:t>potrebno</w:t>
      </w:r>
      <w:r>
        <w:rPr>
          <w:spacing w:val="-4"/>
        </w:rPr>
        <w:t xml:space="preserve"> </w:t>
      </w:r>
      <w:r>
        <w:t>je obratiti na</w:t>
      </w:r>
      <w:r>
        <w:rPr>
          <w:spacing w:val="-5"/>
        </w:rPr>
        <w:t xml:space="preserve"> </w:t>
      </w:r>
      <w:r>
        <w:t>sljedeće:</w:t>
      </w:r>
    </w:p>
    <w:p w:rsidR="00AB64EE" w:rsidRDefault="00AB64EE">
      <w:pPr>
        <w:pStyle w:val="Tijeloteksta"/>
        <w:spacing w:before="5"/>
        <w:rPr>
          <w:sz w:val="16"/>
        </w:rPr>
      </w:pPr>
    </w:p>
    <w:p w:rsidR="00AB64EE" w:rsidRDefault="00376C0B" w:rsidP="00295C04">
      <w:pPr>
        <w:pStyle w:val="Odlomakpopisa"/>
        <w:numPr>
          <w:ilvl w:val="0"/>
          <w:numId w:val="4"/>
        </w:numPr>
      </w:pPr>
      <w:r>
        <w:t>analiza potreba za</w:t>
      </w:r>
      <w:r w:rsidRPr="00BD4F1E">
        <w:rPr>
          <w:spacing w:val="-3"/>
        </w:rPr>
        <w:t xml:space="preserve"> </w:t>
      </w:r>
      <w:r>
        <w:t>vodom,</w:t>
      </w:r>
    </w:p>
    <w:p w:rsidR="00AB64EE" w:rsidRDefault="00376C0B" w:rsidP="00295C04">
      <w:pPr>
        <w:pStyle w:val="Odlomakpopisa"/>
        <w:numPr>
          <w:ilvl w:val="0"/>
          <w:numId w:val="4"/>
        </w:numPr>
      </w:pPr>
      <w:r>
        <w:t>definirati potrebne buduće vodospremničke korisne</w:t>
      </w:r>
      <w:r w:rsidRPr="00BD4F1E">
        <w:rPr>
          <w:spacing w:val="-3"/>
        </w:rPr>
        <w:t xml:space="preserve"> </w:t>
      </w:r>
      <w:r>
        <w:t>volumene,</w:t>
      </w:r>
    </w:p>
    <w:p w:rsidR="00AB64EE" w:rsidRDefault="00376C0B" w:rsidP="00295C04">
      <w:pPr>
        <w:pStyle w:val="Odlomakpopisa"/>
        <w:numPr>
          <w:ilvl w:val="0"/>
          <w:numId w:val="4"/>
        </w:numPr>
      </w:pPr>
      <w:r>
        <w:t>definirati optimalan rad sustava vodoopskrbe u smislu tlakova u</w:t>
      </w:r>
      <w:r w:rsidRPr="00BD4F1E">
        <w:rPr>
          <w:spacing w:val="-12"/>
        </w:rPr>
        <w:t xml:space="preserve"> </w:t>
      </w:r>
      <w:r>
        <w:t>mreži,</w:t>
      </w:r>
    </w:p>
    <w:p w:rsidR="00AB64EE" w:rsidRDefault="00376C0B" w:rsidP="00295C04">
      <w:pPr>
        <w:pStyle w:val="Odlomakpopisa"/>
        <w:numPr>
          <w:ilvl w:val="0"/>
          <w:numId w:val="4"/>
        </w:numPr>
      </w:pPr>
      <w:r>
        <w:t>definirati visinski položaj planiranih elemenata vodoopskrbnog</w:t>
      </w:r>
      <w:r w:rsidRPr="00BD4F1E">
        <w:rPr>
          <w:spacing w:val="-6"/>
        </w:rPr>
        <w:t xml:space="preserve"> </w:t>
      </w:r>
      <w:r>
        <w:t>sustava,</w:t>
      </w:r>
    </w:p>
    <w:p w:rsidR="00AB64EE" w:rsidRDefault="00376C0B" w:rsidP="00295C04">
      <w:pPr>
        <w:pStyle w:val="Odlomakpopisa"/>
        <w:numPr>
          <w:ilvl w:val="0"/>
          <w:numId w:val="4"/>
        </w:numPr>
      </w:pPr>
      <w:r>
        <w:t>modelirati buduće vodoopskrbne objekte (stanice za podizanje tlaka, vodospremnike, vodoopskrbne cjevovode) i provesti potreban broj preliminarnih simulacija i korekcija planiranih ulaznih podataka po prioritetima razvoja i po vodoopskrbnim podsustavima, podijeliti sustav u opskrbne i/ili DMA zone, predvidjeti regulacije</w:t>
      </w:r>
      <w:r w:rsidRPr="00BD4F1E">
        <w:rPr>
          <w:spacing w:val="-12"/>
        </w:rPr>
        <w:t xml:space="preserve"> </w:t>
      </w:r>
      <w:r>
        <w:t>tlakova,</w:t>
      </w:r>
    </w:p>
    <w:p w:rsidR="00AB64EE" w:rsidRDefault="00376C0B" w:rsidP="00295C04">
      <w:pPr>
        <w:pStyle w:val="Odlomakpopisa"/>
        <w:numPr>
          <w:ilvl w:val="0"/>
          <w:numId w:val="4"/>
        </w:numPr>
      </w:pPr>
      <w:r>
        <w:t>korigirati algoritme rada postojećih objekata prema</w:t>
      </w:r>
      <w:r w:rsidRPr="00BD4F1E">
        <w:rPr>
          <w:spacing w:val="-9"/>
        </w:rPr>
        <w:t xml:space="preserve"> </w:t>
      </w:r>
      <w:r>
        <w:t>potrebi,</w:t>
      </w:r>
    </w:p>
    <w:p w:rsidR="00AB64EE" w:rsidRDefault="00376C0B" w:rsidP="00295C04">
      <w:pPr>
        <w:pStyle w:val="Odlomakpopisa"/>
        <w:numPr>
          <w:ilvl w:val="0"/>
          <w:numId w:val="4"/>
        </w:numPr>
      </w:pPr>
      <w:r>
        <w:t>provesti</w:t>
      </w:r>
      <w:r w:rsidRPr="00BD4F1E">
        <w:rPr>
          <w:spacing w:val="-14"/>
        </w:rPr>
        <w:t xml:space="preserve"> </w:t>
      </w:r>
      <w:r>
        <w:t>simulaciju</w:t>
      </w:r>
      <w:r w:rsidRPr="00BD4F1E">
        <w:rPr>
          <w:spacing w:val="-11"/>
        </w:rPr>
        <w:t xml:space="preserve"> </w:t>
      </w:r>
      <w:r>
        <w:t>karakterističnih</w:t>
      </w:r>
      <w:r w:rsidRPr="00BD4F1E">
        <w:rPr>
          <w:spacing w:val="-11"/>
        </w:rPr>
        <w:t xml:space="preserve"> </w:t>
      </w:r>
      <w:r>
        <w:t>pogonskih</w:t>
      </w:r>
      <w:r w:rsidRPr="00BD4F1E">
        <w:rPr>
          <w:spacing w:val="-13"/>
        </w:rPr>
        <w:t xml:space="preserve"> </w:t>
      </w:r>
      <w:r>
        <w:t>stanja,</w:t>
      </w:r>
      <w:r w:rsidRPr="00BD4F1E">
        <w:rPr>
          <w:spacing w:val="-13"/>
        </w:rPr>
        <w:t xml:space="preserve"> </w:t>
      </w:r>
      <w:r>
        <w:t>sve</w:t>
      </w:r>
      <w:r w:rsidRPr="00BD4F1E">
        <w:rPr>
          <w:spacing w:val="-11"/>
        </w:rPr>
        <w:t xml:space="preserve"> </w:t>
      </w:r>
      <w:r>
        <w:t>uz</w:t>
      </w:r>
      <w:r w:rsidRPr="00BD4F1E">
        <w:rPr>
          <w:spacing w:val="-11"/>
        </w:rPr>
        <w:t xml:space="preserve"> </w:t>
      </w:r>
      <w:r>
        <w:t>razmatranje</w:t>
      </w:r>
      <w:r w:rsidRPr="00BD4F1E">
        <w:rPr>
          <w:spacing w:val="-10"/>
        </w:rPr>
        <w:t xml:space="preserve"> </w:t>
      </w:r>
      <w:r>
        <w:t>različitih</w:t>
      </w:r>
      <w:r w:rsidRPr="00BD4F1E">
        <w:rPr>
          <w:spacing w:val="-11"/>
        </w:rPr>
        <w:t xml:space="preserve"> </w:t>
      </w:r>
      <w:r>
        <w:t>konfiguracija</w:t>
      </w:r>
      <w:r w:rsidR="008C5BA2">
        <w:t xml:space="preserve"> </w:t>
      </w:r>
      <w:r>
        <w:t>vodoopskrbnog sustava i predvidivih pogonskih varijanti,</w:t>
      </w:r>
    </w:p>
    <w:p w:rsidR="00AB64EE" w:rsidRDefault="00376C0B" w:rsidP="00295C04">
      <w:pPr>
        <w:pStyle w:val="Odlomakpopisa"/>
        <w:numPr>
          <w:ilvl w:val="0"/>
          <w:numId w:val="4"/>
        </w:numPr>
      </w:pPr>
      <w:r>
        <w:t>utvrditi realnu starost vode i stanje rezidualnog klora simulirajući niz dana sa srednjom godišnjom potrošnjom,</w:t>
      </w:r>
    </w:p>
    <w:p w:rsidR="00AB64EE" w:rsidRDefault="00376C0B" w:rsidP="00295C04">
      <w:pPr>
        <w:pStyle w:val="Odlomakpopisa"/>
        <w:numPr>
          <w:ilvl w:val="0"/>
          <w:numId w:val="4"/>
        </w:numPr>
      </w:pPr>
      <w:r>
        <w:t>analizirati rezultate provedenih simulacija i na temelju istih potvrditi ili predložiti eventualne korekcije aktualnih postavki koncepcije razvitka, te dimenzionirati ili prema potrebi korigirati već</w:t>
      </w:r>
      <w:r w:rsidRPr="00BD4F1E">
        <w:rPr>
          <w:spacing w:val="-9"/>
        </w:rPr>
        <w:t xml:space="preserve"> </w:t>
      </w:r>
      <w:r>
        <w:t>definirane</w:t>
      </w:r>
      <w:r w:rsidRPr="00BD4F1E">
        <w:rPr>
          <w:spacing w:val="-8"/>
        </w:rPr>
        <w:t xml:space="preserve"> </w:t>
      </w:r>
      <w:r>
        <w:t>(projektirane</w:t>
      </w:r>
      <w:r w:rsidRPr="00BD4F1E">
        <w:rPr>
          <w:spacing w:val="-8"/>
        </w:rPr>
        <w:t xml:space="preserve"> </w:t>
      </w:r>
      <w:r>
        <w:t>i</w:t>
      </w:r>
      <w:r w:rsidRPr="00BD4F1E">
        <w:rPr>
          <w:spacing w:val="-9"/>
        </w:rPr>
        <w:t xml:space="preserve"> </w:t>
      </w:r>
      <w:r>
        <w:t>izvedene)</w:t>
      </w:r>
      <w:r w:rsidRPr="00BD4F1E">
        <w:rPr>
          <w:spacing w:val="-9"/>
        </w:rPr>
        <w:t xml:space="preserve"> </w:t>
      </w:r>
      <w:r>
        <w:t>dimenzije</w:t>
      </w:r>
      <w:r w:rsidRPr="00BD4F1E">
        <w:rPr>
          <w:spacing w:val="-11"/>
        </w:rPr>
        <w:t xml:space="preserve"> </w:t>
      </w:r>
      <w:r>
        <w:t>cjevovoda</w:t>
      </w:r>
      <w:r w:rsidRPr="00BD4F1E">
        <w:rPr>
          <w:spacing w:val="-9"/>
        </w:rPr>
        <w:t xml:space="preserve"> </w:t>
      </w:r>
      <w:r>
        <w:t>i</w:t>
      </w:r>
      <w:r w:rsidRPr="00BD4F1E">
        <w:rPr>
          <w:spacing w:val="-9"/>
        </w:rPr>
        <w:t xml:space="preserve"> </w:t>
      </w:r>
      <w:r>
        <w:t>pripadnih</w:t>
      </w:r>
      <w:r w:rsidRPr="00BD4F1E">
        <w:rPr>
          <w:spacing w:val="-10"/>
        </w:rPr>
        <w:t xml:space="preserve"> </w:t>
      </w:r>
      <w:r>
        <w:t>vodovodnih</w:t>
      </w:r>
      <w:r w:rsidRPr="00BD4F1E">
        <w:rPr>
          <w:spacing w:val="-10"/>
        </w:rPr>
        <w:t xml:space="preserve"> </w:t>
      </w:r>
      <w:r>
        <w:t>građevina u</w:t>
      </w:r>
      <w:r w:rsidRPr="00BD4F1E">
        <w:rPr>
          <w:spacing w:val="-1"/>
        </w:rPr>
        <w:t xml:space="preserve"> </w:t>
      </w:r>
      <w:r>
        <w:t>modelu,</w:t>
      </w:r>
    </w:p>
    <w:p w:rsidR="00AB64EE" w:rsidRDefault="00376C0B" w:rsidP="00295C04">
      <w:pPr>
        <w:pStyle w:val="Odlomakpopisa"/>
        <w:numPr>
          <w:ilvl w:val="0"/>
          <w:numId w:val="4"/>
        </w:numPr>
      </w:pPr>
      <w:r>
        <w:lastRenderedPageBreak/>
        <w:t>izvršiti dodatno zoniranje sustava u smislu ujednačavanja tlakova u mreži i dovoda vode u pojedine DMA i/ili tlačne (PMA)</w:t>
      </w:r>
      <w:r w:rsidRPr="00BD4F1E">
        <w:rPr>
          <w:spacing w:val="-10"/>
        </w:rPr>
        <w:t xml:space="preserve"> </w:t>
      </w:r>
      <w:r>
        <w:t>zone,</w:t>
      </w:r>
    </w:p>
    <w:p w:rsidR="00AB64EE" w:rsidRDefault="00376C0B" w:rsidP="00295C04">
      <w:pPr>
        <w:pStyle w:val="Odlomakpopisa"/>
        <w:numPr>
          <w:ilvl w:val="0"/>
          <w:numId w:val="4"/>
        </w:numPr>
      </w:pPr>
      <w:r>
        <w:t>izračunati smanjenje vodnih gubitaka kao posljedicu smanjenja tlaka po pojedinoj opskrbnoj i/ili DMA</w:t>
      </w:r>
      <w:r w:rsidRPr="00BD4F1E">
        <w:rPr>
          <w:spacing w:val="-1"/>
        </w:rPr>
        <w:t xml:space="preserve"> </w:t>
      </w:r>
      <w:r>
        <w:t>zoni,</w:t>
      </w:r>
    </w:p>
    <w:p w:rsidR="00AB64EE" w:rsidRDefault="00376C0B" w:rsidP="00295C04">
      <w:pPr>
        <w:pStyle w:val="Odlomakpopisa"/>
        <w:numPr>
          <w:ilvl w:val="0"/>
          <w:numId w:val="4"/>
        </w:numPr>
      </w:pPr>
      <w:r>
        <w:t>dati prijedlog prioritetnih mjera i zahvata izgradnje, sanacije i optimalizacije sadašnjeg i budućeg stanja vodoopskrbnog</w:t>
      </w:r>
      <w:r w:rsidRPr="00BD4F1E">
        <w:rPr>
          <w:spacing w:val="-2"/>
        </w:rPr>
        <w:t xml:space="preserve"> </w:t>
      </w:r>
      <w:r>
        <w:t>sustava,</w:t>
      </w:r>
    </w:p>
    <w:p w:rsidR="00AB64EE" w:rsidRDefault="00376C0B" w:rsidP="00295C04">
      <w:pPr>
        <w:pStyle w:val="Odlomakpopisa"/>
        <w:numPr>
          <w:ilvl w:val="0"/>
          <w:numId w:val="4"/>
        </w:numPr>
      </w:pPr>
      <w:r>
        <w:t>prikazati zaključak provedenih analiza uz sistematizaciju predviđenih mjera</w:t>
      </w:r>
      <w:r w:rsidRPr="00BD4F1E">
        <w:rPr>
          <w:spacing w:val="31"/>
        </w:rPr>
        <w:t xml:space="preserve"> </w:t>
      </w:r>
      <w:r>
        <w:t>izgradnje,</w:t>
      </w:r>
    </w:p>
    <w:p w:rsidR="00AB64EE" w:rsidRDefault="00376C0B" w:rsidP="00295C04">
      <w:pPr>
        <w:pStyle w:val="Odlomakpopisa"/>
        <w:numPr>
          <w:ilvl w:val="0"/>
          <w:numId w:val="4"/>
        </w:numPr>
      </w:pPr>
      <w:r>
        <w:t>rekonstrukcije i sanacije.</w:t>
      </w:r>
    </w:p>
    <w:p w:rsidR="00AB64EE" w:rsidRDefault="00AB64EE">
      <w:pPr>
        <w:pStyle w:val="Tijeloteksta"/>
        <w:spacing w:before="11"/>
        <w:rPr>
          <w:sz w:val="32"/>
        </w:rPr>
      </w:pPr>
    </w:p>
    <w:p w:rsidR="00AB64EE" w:rsidRPr="00BD4F1E" w:rsidRDefault="00727090" w:rsidP="00E60731">
      <w:pPr>
        <w:pStyle w:val="Naslov2"/>
        <w:rPr>
          <w:sz w:val="23"/>
        </w:rPr>
      </w:pPr>
      <w:r>
        <w:t xml:space="preserve"> </w:t>
      </w:r>
      <w:bookmarkStart w:id="25" w:name="_Toc34319705"/>
      <w:r w:rsidR="00CB3DC3" w:rsidRPr="00E60731">
        <w:t>TEHNIČKA</w:t>
      </w:r>
      <w:r w:rsidR="00CB3DC3">
        <w:t xml:space="preserve"> RJEŠENJA</w:t>
      </w:r>
      <w:bookmarkEnd w:id="25"/>
      <w:r w:rsidR="00CB3DC3">
        <w:t xml:space="preserve"> </w:t>
      </w:r>
    </w:p>
    <w:p w:rsidR="00BD4F1E" w:rsidRDefault="00BD4F1E" w:rsidP="00BD4F1E"/>
    <w:p w:rsidR="00AB64EE" w:rsidRDefault="00376C0B" w:rsidP="00BD4F1E">
      <w:r>
        <w:t>U okviru predmetne studijske dokumentacije potrebno je predložiti mjere nadogradnje i unapređenja predmetnog vodoopskrbnog sustava. Sve mjere unapređenja sustava potrebno je dodatno predložiti po</w:t>
      </w:r>
      <w:r>
        <w:rPr>
          <w:spacing w:val="-14"/>
        </w:rPr>
        <w:t xml:space="preserve"> </w:t>
      </w:r>
      <w:r>
        <w:t>prioritetima</w:t>
      </w:r>
      <w:r>
        <w:rPr>
          <w:spacing w:val="-14"/>
        </w:rPr>
        <w:t xml:space="preserve"> </w:t>
      </w:r>
      <w:r>
        <w:t>(rekonstrukcije</w:t>
      </w:r>
      <w:r>
        <w:rPr>
          <w:spacing w:val="-14"/>
        </w:rPr>
        <w:t xml:space="preserve"> </w:t>
      </w:r>
      <w:r>
        <w:t>i</w:t>
      </w:r>
      <w:r>
        <w:rPr>
          <w:spacing w:val="-15"/>
        </w:rPr>
        <w:t xml:space="preserve"> </w:t>
      </w:r>
      <w:r>
        <w:t>dogradnje</w:t>
      </w:r>
      <w:r>
        <w:rPr>
          <w:spacing w:val="-13"/>
        </w:rPr>
        <w:t xml:space="preserve"> </w:t>
      </w:r>
      <w:r>
        <w:t>te</w:t>
      </w:r>
      <w:r>
        <w:rPr>
          <w:spacing w:val="-13"/>
        </w:rPr>
        <w:t xml:space="preserve"> </w:t>
      </w:r>
      <w:r>
        <w:t>ugradnje</w:t>
      </w:r>
      <w:r>
        <w:rPr>
          <w:spacing w:val="-16"/>
        </w:rPr>
        <w:t xml:space="preserve"> </w:t>
      </w:r>
      <w:r>
        <w:t>odgovarajuće</w:t>
      </w:r>
      <w:r>
        <w:rPr>
          <w:spacing w:val="-16"/>
        </w:rPr>
        <w:t xml:space="preserve"> </w:t>
      </w:r>
      <w:r>
        <w:t>opreme)</w:t>
      </w:r>
      <w:r>
        <w:rPr>
          <w:spacing w:val="-14"/>
        </w:rPr>
        <w:t xml:space="preserve"> </w:t>
      </w:r>
      <w:r>
        <w:t>s</w:t>
      </w:r>
      <w:r>
        <w:rPr>
          <w:spacing w:val="-16"/>
        </w:rPr>
        <w:t xml:space="preserve"> </w:t>
      </w:r>
      <w:r>
        <w:t>ciljem</w:t>
      </w:r>
      <w:r>
        <w:rPr>
          <w:spacing w:val="-12"/>
        </w:rPr>
        <w:t xml:space="preserve"> </w:t>
      </w:r>
      <w:r>
        <w:t>poboljšanja</w:t>
      </w:r>
      <w:r>
        <w:rPr>
          <w:spacing w:val="-15"/>
        </w:rPr>
        <w:t xml:space="preserve"> </w:t>
      </w:r>
      <w:r>
        <w:t>rada sadašnjeg i budućeg stanja razvoja vodoopskrbnog sustava. Simulacijom različitih pogonskih stanja na kalibriranom matematičkom modelu, koji je potrebno upotpuniti budućom potrošnjom sukladno Analizi</w:t>
      </w:r>
      <w:r>
        <w:rPr>
          <w:spacing w:val="-4"/>
        </w:rPr>
        <w:t xml:space="preserve"> </w:t>
      </w:r>
      <w:r>
        <w:t>potreba,</w:t>
      </w:r>
      <w:r>
        <w:rPr>
          <w:spacing w:val="-6"/>
        </w:rPr>
        <w:t xml:space="preserve"> </w:t>
      </w:r>
      <w:r>
        <w:t>potrebno</w:t>
      </w:r>
      <w:r>
        <w:rPr>
          <w:spacing w:val="-4"/>
        </w:rPr>
        <w:t xml:space="preserve"> </w:t>
      </w:r>
      <w:r>
        <w:t>je</w:t>
      </w:r>
      <w:r>
        <w:rPr>
          <w:spacing w:val="-3"/>
        </w:rPr>
        <w:t xml:space="preserve"> </w:t>
      </w:r>
      <w:r>
        <w:t>dimenzionirati</w:t>
      </w:r>
      <w:r>
        <w:rPr>
          <w:spacing w:val="-6"/>
        </w:rPr>
        <w:t xml:space="preserve"> </w:t>
      </w:r>
      <w:r>
        <w:t>neizgrađene</w:t>
      </w:r>
      <w:r>
        <w:rPr>
          <w:spacing w:val="-3"/>
        </w:rPr>
        <w:t xml:space="preserve"> </w:t>
      </w:r>
      <w:r>
        <w:t>objekte</w:t>
      </w:r>
      <w:r>
        <w:rPr>
          <w:spacing w:val="-3"/>
        </w:rPr>
        <w:t xml:space="preserve"> </w:t>
      </w:r>
      <w:r>
        <w:t>i</w:t>
      </w:r>
      <w:r>
        <w:rPr>
          <w:spacing w:val="-6"/>
        </w:rPr>
        <w:t xml:space="preserve"> </w:t>
      </w:r>
      <w:r>
        <w:t>predložiti</w:t>
      </w:r>
      <w:r>
        <w:rPr>
          <w:spacing w:val="-6"/>
        </w:rPr>
        <w:t xml:space="preserve"> </w:t>
      </w:r>
      <w:r>
        <w:t>eventualne</w:t>
      </w:r>
      <w:r>
        <w:rPr>
          <w:spacing w:val="-4"/>
        </w:rPr>
        <w:t xml:space="preserve"> </w:t>
      </w:r>
      <w:r>
        <w:t>rekonstrukcije već izgrađenih objekata, a sve u funkciji ostvarenja poboljšanja pogonskih uvjeta funkcioniranja i razvoja predmetnog vodoopskrbnog</w:t>
      </w:r>
      <w:r>
        <w:rPr>
          <w:spacing w:val="-6"/>
        </w:rPr>
        <w:t xml:space="preserve"> </w:t>
      </w:r>
      <w:r>
        <w:t>sustava.</w:t>
      </w:r>
    </w:p>
    <w:p w:rsidR="00AB64EE" w:rsidRDefault="00AB64EE" w:rsidP="00BD4F1E">
      <w:pPr>
        <w:rPr>
          <w:sz w:val="16"/>
        </w:rPr>
      </w:pPr>
    </w:p>
    <w:p w:rsidR="00AB64EE" w:rsidRDefault="00376C0B" w:rsidP="00BD4F1E">
      <w:r>
        <w:t xml:space="preserve">U okviru </w:t>
      </w:r>
      <w:r w:rsidR="008C5BA2">
        <w:t xml:space="preserve">tehničkog rješenja </w:t>
      </w:r>
      <w:r>
        <w:t>potrebno je sukladno realnim potrebama (u odnosu na vlastita mišljenja Izvoditelja te zahtjeve Projektnog tima i/ili recenzenta) analizirati veći broj tehnički izvedivih varijanti</w:t>
      </w:r>
      <w:r w:rsidR="008C5BA2">
        <w:t xml:space="preserve"> (minimalno dvije)</w:t>
      </w:r>
      <w:r>
        <w:t>, te predložiti optimalnu varijantu. Konačan broj varijanti nije ograničen ovim Projektnim zadatkom. Moguće je za svako pojedino unapređenje određenog dijela sustava definirati veći broj varijantnih</w:t>
      </w:r>
      <w:r>
        <w:rPr>
          <w:spacing w:val="-7"/>
        </w:rPr>
        <w:t xml:space="preserve"> </w:t>
      </w:r>
      <w:r>
        <w:t>rješenja</w:t>
      </w:r>
      <w:r>
        <w:rPr>
          <w:spacing w:val="-9"/>
        </w:rPr>
        <w:t xml:space="preserve"> </w:t>
      </w:r>
      <w:r>
        <w:t>kojima</w:t>
      </w:r>
      <w:r>
        <w:rPr>
          <w:spacing w:val="-11"/>
        </w:rPr>
        <w:t xml:space="preserve"> </w:t>
      </w:r>
      <w:r>
        <w:t>se</w:t>
      </w:r>
      <w:r>
        <w:rPr>
          <w:spacing w:val="-9"/>
        </w:rPr>
        <w:t xml:space="preserve"> </w:t>
      </w:r>
      <w:r>
        <w:t>ostvaruje</w:t>
      </w:r>
      <w:r>
        <w:rPr>
          <w:spacing w:val="-8"/>
        </w:rPr>
        <w:t xml:space="preserve"> </w:t>
      </w:r>
      <w:r>
        <w:t>isti</w:t>
      </w:r>
      <w:r>
        <w:rPr>
          <w:spacing w:val="-7"/>
        </w:rPr>
        <w:t xml:space="preserve"> </w:t>
      </w:r>
      <w:r>
        <w:t>cilj.</w:t>
      </w:r>
      <w:r>
        <w:rPr>
          <w:spacing w:val="-10"/>
        </w:rPr>
        <w:t xml:space="preserve"> </w:t>
      </w:r>
      <w:r>
        <w:t>Mogućnost</w:t>
      </w:r>
      <w:r>
        <w:rPr>
          <w:spacing w:val="-9"/>
        </w:rPr>
        <w:t xml:space="preserve"> </w:t>
      </w:r>
      <w:r>
        <w:t>primjene</w:t>
      </w:r>
      <w:r>
        <w:rPr>
          <w:spacing w:val="-9"/>
        </w:rPr>
        <w:t xml:space="preserve"> </w:t>
      </w:r>
      <w:r>
        <w:t>svake</w:t>
      </w:r>
      <w:r>
        <w:rPr>
          <w:spacing w:val="-7"/>
        </w:rPr>
        <w:t xml:space="preserve"> </w:t>
      </w:r>
      <w:r>
        <w:t>predložene</w:t>
      </w:r>
      <w:r>
        <w:rPr>
          <w:spacing w:val="-9"/>
        </w:rPr>
        <w:t xml:space="preserve"> </w:t>
      </w:r>
      <w:r>
        <w:t>mjere</w:t>
      </w:r>
      <w:r>
        <w:rPr>
          <w:spacing w:val="-7"/>
        </w:rPr>
        <w:t xml:space="preserve"> </w:t>
      </w:r>
      <w:r>
        <w:t>i</w:t>
      </w:r>
      <w:r>
        <w:rPr>
          <w:spacing w:val="-7"/>
        </w:rPr>
        <w:t xml:space="preserve"> </w:t>
      </w:r>
      <w:r>
        <w:t>zahvata, kao i novonastali rezultat u hidrauličkom i pogonskom smislu treba potvrditi na prethodno kalibriranom matematičkom modelu. Drugim riječima, potrebno je izraditi hidrauličke matematičke modele s predloženim mjerama unapređenja sustava te prikazati rezultate provedenih simulacija, za svaku razmatranu</w:t>
      </w:r>
      <w:r>
        <w:rPr>
          <w:spacing w:val="-4"/>
        </w:rPr>
        <w:t xml:space="preserve"> </w:t>
      </w:r>
      <w:r>
        <w:t>varijantu.</w:t>
      </w:r>
    </w:p>
    <w:p w:rsidR="00AB64EE" w:rsidRDefault="00AB64EE" w:rsidP="00BD4F1E">
      <w:pPr>
        <w:rPr>
          <w:sz w:val="16"/>
        </w:rPr>
      </w:pPr>
    </w:p>
    <w:p w:rsidR="00AB64EE" w:rsidRDefault="00376C0B" w:rsidP="00BD4F1E">
      <w:pPr>
        <w:rPr>
          <w:sz w:val="16"/>
        </w:rPr>
      </w:pPr>
      <w:r w:rsidRPr="003614A9">
        <w:rPr>
          <w:color w:val="000000" w:themeColor="text1"/>
        </w:rPr>
        <w:t>Za svaku predloženu mjeru i zahvat, na temelju dobivenog rezultata na matematičkom modelu (na kojem se vodni gubitci generiraju u ovisnosti o promjeni tlaka unutar sustava) treba izraditi procjenu smanjenja vodnih</w:t>
      </w:r>
      <w:r w:rsidRPr="003614A9">
        <w:rPr>
          <w:color w:val="000000" w:themeColor="text1"/>
          <w:spacing w:val="-5"/>
        </w:rPr>
        <w:t xml:space="preserve"> </w:t>
      </w:r>
      <w:r w:rsidRPr="003614A9">
        <w:rPr>
          <w:color w:val="000000" w:themeColor="text1"/>
        </w:rPr>
        <w:t>gubitaka</w:t>
      </w:r>
      <w:r w:rsidRPr="00BD4F1E">
        <w:rPr>
          <w:color w:val="000000" w:themeColor="text1"/>
        </w:rPr>
        <w:t>.</w:t>
      </w:r>
    </w:p>
    <w:p w:rsidR="00AB64EE" w:rsidRDefault="00AB64EE" w:rsidP="00BD4F1E">
      <w:pPr>
        <w:rPr>
          <w:sz w:val="16"/>
        </w:rPr>
      </w:pPr>
    </w:p>
    <w:p w:rsidR="00AB64EE" w:rsidRDefault="00376C0B" w:rsidP="00BD4F1E">
      <w:r>
        <w:t>Potrebno je provesti sljedeće korake, za svaku analiziranu varijantu:</w:t>
      </w:r>
    </w:p>
    <w:p w:rsidR="00AB64EE" w:rsidRDefault="00AB64EE">
      <w:pPr>
        <w:pStyle w:val="Tijeloteksta"/>
        <w:spacing w:before="9"/>
        <w:rPr>
          <w:sz w:val="19"/>
        </w:rPr>
      </w:pPr>
    </w:p>
    <w:p w:rsidR="00AB64EE" w:rsidRDefault="00376C0B" w:rsidP="00295C04">
      <w:pPr>
        <w:pStyle w:val="Odlomakpopisa"/>
        <w:numPr>
          <w:ilvl w:val="0"/>
          <w:numId w:val="1"/>
        </w:numPr>
        <w:tabs>
          <w:tab w:val="left" w:pos="936"/>
          <w:tab w:val="left" w:pos="937"/>
        </w:tabs>
        <w:ind w:hanging="359"/>
      </w:pPr>
      <w:r>
        <w:t>Hidraulički model planiranog</w:t>
      </w:r>
      <w:r>
        <w:rPr>
          <w:spacing w:val="-2"/>
        </w:rPr>
        <w:t xml:space="preserve"> </w:t>
      </w:r>
      <w:r>
        <w:t>stanja</w:t>
      </w:r>
    </w:p>
    <w:p w:rsidR="00AB64EE" w:rsidRDefault="00376C0B" w:rsidP="00295C04">
      <w:pPr>
        <w:pStyle w:val="Odlomakpopisa"/>
        <w:numPr>
          <w:ilvl w:val="0"/>
          <w:numId w:val="1"/>
        </w:numPr>
        <w:tabs>
          <w:tab w:val="left" w:pos="936"/>
          <w:tab w:val="left" w:pos="937"/>
        </w:tabs>
        <w:spacing w:before="42"/>
        <w:ind w:hanging="359"/>
      </w:pPr>
      <w:r>
        <w:t>Tehnički</w:t>
      </w:r>
      <w:r>
        <w:rPr>
          <w:spacing w:val="-2"/>
        </w:rPr>
        <w:t xml:space="preserve"> </w:t>
      </w:r>
      <w:r>
        <w:t>opis</w:t>
      </w:r>
    </w:p>
    <w:p w:rsidR="00AB64EE" w:rsidRDefault="00376C0B" w:rsidP="00295C04">
      <w:pPr>
        <w:pStyle w:val="Odlomakpopisa"/>
        <w:numPr>
          <w:ilvl w:val="0"/>
          <w:numId w:val="1"/>
        </w:numPr>
        <w:tabs>
          <w:tab w:val="left" w:pos="936"/>
          <w:tab w:val="left" w:pos="937"/>
        </w:tabs>
        <w:spacing w:before="77"/>
        <w:ind w:hanging="359"/>
      </w:pPr>
      <w:r>
        <w:t>Grafički prikazi (Pregledna</w:t>
      </w:r>
      <w:r>
        <w:rPr>
          <w:spacing w:val="-5"/>
        </w:rPr>
        <w:t xml:space="preserve"> </w:t>
      </w:r>
      <w:r>
        <w:t>situacija)</w:t>
      </w:r>
    </w:p>
    <w:p w:rsidR="00AB64EE" w:rsidRDefault="00AB64EE">
      <w:pPr>
        <w:pStyle w:val="Tijeloteksta"/>
        <w:spacing w:before="8"/>
        <w:rPr>
          <w:sz w:val="19"/>
        </w:rPr>
      </w:pPr>
    </w:p>
    <w:p w:rsidR="00AB64EE" w:rsidRDefault="00376C0B" w:rsidP="00721097">
      <w:r>
        <w:t>Za optimalno rješenje (usvojeno i od strane Naručitelja i/ili Projektnog tima i/ili recenzenta) potrebno je</w:t>
      </w:r>
      <w:r>
        <w:rPr>
          <w:spacing w:val="-12"/>
        </w:rPr>
        <w:t xml:space="preserve"> </w:t>
      </w:r>
      <w:r>
        <w:t>izraditi</w:t>
      </w:r>
      <w:r>
        <w:rPr>
          <w:spacing w:val="-12"/>
        </w:rPr>
        <w:t xml:space="preserve"> </w:t>
      </w:r>
      <w:r>
        <w:t>detaljan</w:t>
      </w:r>
      <w:r>
        <w:rPr>
          <w:spacing w:val="-15"/>
        </w:rPr>
        <w:t xml:space="preserve"> </w:t>
      </w:r>
      <w:r>
        <w:t>matematički</w:t>
      </w:r>
      <w:r>
        <w:rPr>
          <w:spacing w:val="-11"/>
        </w:rPr>
        <w:t xml:space="preserve"> </w:t>
      </w:r>
      <w:r>
        <w:t>model</w:t>
      </w:r>
      <w:r>
        <w:rPr>
          <w:spacing w:val="-11"/>
        </w:rPr>
        <w:t xml:space="preserve"> </w:t>
      </w:r>
      <w:r>
        <w:t>planiranog</w:t>
      </w:r>
      <w:r>
        <w:rPr>
          <w:spacing w:val="-12"/>
        </w:rPr>
        <w:t xml:space="preserve"> </w:t>
      </w:r>
      <w:r>
        <w:t>stanja.</w:t>
      </w:r>
      <w:r>
        <w:rPr>
          <w:spacing w:val="-13"/>
        </w:rPr>
        <w:t xml:space="preserve"> </w:t>
      </w:r>
      <w:r>
        <w:t>Na</w:t>
      </w:r>
      <w:r>
        <w:rPr>
          <w:spacing w:val="-12"/>
        </w:rPr>
        <w:t xml:space="preserve"> </w:t>
      </w:r>
      <w:r>
        <w:t>istom</w:t>
      </w:r>
      <w:r>
        <w:rPr>
          <w:spacing w:val="-10"/>
        </w:rPr>
        <w:t xml:space="preserve"> </w:t>
      </w:r>
      <w:r>
        <w:t>je</w:t>
      </w:r>
      <w:r>
        <w:rPr>
          <w:spacing w:val="-11"/>
        </w:rPr>
        <w:t xml:space="preserve"> </w:t>
      </w:r>
      <w:r>
        <w:t>potrebno</w:t>
      </w:r>
      <w:r>
        <w:rPr>
          <w:spacing w:val="-11"/>
        </w:rPr>
        <w:t xml:space="preserve"> </w:t>
      </w:r>
      <w:r>
        <w:t>provjeriti</w:t>
      </w:r>
      <w:r>
        <w:rPr>
          <w:spacing w:val="-12"/>
        </w:rPr>
        <w:t xml:space="preserve"> </w:t>
      </w:r>
      <w:r>
        <w:t>funkcioniranje sustava</w:t>
      </w:r>
      <w:r>
        <w:rPr>
          <w:spacing w:val="-14"/>
        </w:rPr>
        <w:t xml:space="preserve"> </w:t>
      </w:r>
      <w:r>
        <w:t>u</w:t>
      </w:r>
      <w:r>
        <w:rPr>
          <w:spacing w:val="-14"/>
        </w:rPr>
        <w:t xml:space="preserve"> </w:t>
      </w:r>
      <w:r>
        <w:t>uvjetima</w:t>
      </w:r>
      <w:r>
        <w:rPr>
          <w:spacing w:val="-15"/>
        </w:rPr>
        <w:t xml:space="preserve"> </w:t>
      </w:r>
      <w:r>
        <w:t>postojeće</w:t>
      </w:r>
      <w:r>
        <w:rPr>
          <w:spacing w:val="-12"/>
        </w:rPr>
        <w:t xml:space="preserve"> </w:t>
      </w:r>
      <w:r>
        <w:t>potrošnje</w:t>
      </w:r>
      <w:r>
        <w:rPr>
          <w:spacing w:val="-13"/>
        </w:rPr>
        <w:t xml:space="preserve"> </w:t>
      </w:r>
      <w:r>
        <w:t>vode</w:t>
      </w:r>
      <w:r>
        <w:rPr>
          <w:spacing w:val="-15"/>
        </w:rPr>
        <w:t xml:space="preserve"> </w:t>
      </w:r>
      <w:r>
        <w:t>te</w:t>
      </w:r>
      <w:r>
        <w:rPr>
          <w:spacing w:val="-12"/>
        </w:rPr>
        <w:t xml:space="preserve"> </w:t>
      </w:r>
      <w:r>
        <w:t>u</w:t>
      </w:r>
      <w:r>
        <w:rPr>
          <w:spacing w:val="-16"/>
        </w:rPr>
        <w:t xml:space="preserve"> </w:t>
      </w:r>
      <w:r>
        <w:t>odnosu</w:t>
      </w:r>
      <w:r>
        <w:rPr>
          <w:spacing w:val="-15"/>
        </w:rPr>
        <w:t xml:space="preserve"> </w:t>
      </w:r>
      <w:r>
        <w:t>na</w:t>
      </w:r>
      <w:r>
        <w:rPr>
          <w:spacing w:val="-13"/>
        </w:rPr>
        <w:t xml:space="preserve"> </w:t>
      </w:r>
      <w:r>
        <w:t>značajnija</w:t>
      </w:r>
      <w:r>
        <w:rPr>
          <w:spacing w:val="-13"/>
        </w:rPr>
        <w:t xml:space="preserve"> </w:t>
      </w:r>
      <w:r>
        <w:t>odstupanja</w:t>
      </w:r>
      <w:r>
        <w:rPr>
          <w:spacing w:val="-16"/>
        </w:rPr>
        <w:t xml:space="preserve"> </w:t>
      </w:r>
      <w:r>
        <w:t>u</w:t>
      </w:r>
      <w:r>
        <w:rPr>
          <w:spacing w:val="-15"/>
        </w:rPr>
        <w:t xml:space="preserve"> </w:t>
      </w:r>
      <w:r>
        <w:t>odnosu</w:t>
      </w:r>
      <w:r>
        <w:rPr>
          <w:spacing w:val="-14"/>
        </w:rPr>
        <w:t xml:space="preserve"> </w:t>
      </w:r>
      <w:r>
        <w:t>na</w:t>
      </w:r>
      <w:r>
        <w:rPr>
          <w:spacing w:val="-13"/>
        </w:rPr>
        <w:t xml:space="preserve"> </w:t>
      </w:r>
      <w:r>
        <w:t>scenarij s maksimalnom potrošnjom vode u periodu do 20</w:t>
      </w:r>
      <w:r w:rsidR="006B496C">
        <w:t>30</w:t>
      </w:r>
      <w:r>
        <w:t>. godine, predložiti eventualne međufaze unapređenja sustava (u pogledu izgrađenosti i načina funkcioniranja pojedinih elemenata</w:t>
      </w:r>
      <w:r>
        <w:rPr>
          <w:spacing w:val="-19"/>
        </w:rPr>
        <w:t xml:space="preserve"> </w:t>
      </w:r>
      <w:r>
        <w:t>sustava).</w:t>
      </w:r>
    </w:p>
    <w:p w:rsidR="00BD4F1E" w:rsidRDefault="00BD4F1E">
      <w:pPr>
        <w:jc w:val="left"/>
      </w:pPr>
      <w:r>
        <w:br w:type="page"/>
      </w:r>
    </w:p>
    <w:p w:rsidR="00721097" w:rsidRDefault="00E60731" w:rsidP="00E60731">
      <w:pPr>
        <w:pStyle w:val="Naslov2"/>
      </w:pPr>
      <w:r>
        <w:lastRenderedPageBreak/>
        <w:t xml:space="preserve"> </w:t>
      </w:r>
      <w:bookmarkStart w:id="26" w:name="_Toc34319706"/>
      <w:r w:rsidR="00721097" w:rsidRPr="00E60731">
        <w:t>CBA</w:t>
      </w:r>
      <w:r w:rsidR="00721097">
        <w:t xml:space="preserve"> AN</w:t>
      </w:r>
      <w:r w:rsidR="005E782F">
        <w:t>A</w:t>
      </w:r>
      <w:r w:rsidR="00721097">
        <w:t>LIZA</w:t>
      </w:r>
      <w:bookmarkEnd w:id="26"/>
    </w:p>
    <w:p w:rsidR="00721097" w:rsidRDefault="00721097" w:rsidP="00721097">
      <w:pPr>
        <w:rPr>
          <w:b/>
          <w:sz w:val="23"/>
        </w:rPr>
      </w:pPr>
    </w:p>
    <w:p w:rsidR="00AB64EE" w:rsidRPr="00CB3DC3" w:rsidRDefault="00376C0B" w:rsidP="00721097">
      <w:pPr>
        <w:rPr>
          <w:color w:val="000000" w:themeColor="text1"/>
        </w:rPr>
      </w:pPr>
      <w:r w:rsidRPr="00CB3DC3">
        <w:rPr>
          <w:color w:val="000000" w:themeColor="text1"/>
        </w:rPr>
        <w:t>Vezano uz financijski dio</w:t>
      </w:r>
      <w:r w:rsidR="00CB3DC3" w:rsidRPr="00CB3DC3">
        <w:rPr>
          <w:color w:val="000000" w:themeColor="text1"/>
        </w:rPr>
        <w:t xml:space="preserve"> Tehničkih rješenja</w:t>
      </w:r>
      <w:r w:rsidRPr="00CB3DC3">
        <w:rPr>
          <w:color w:val="000000" w:themeColor="text1"/>
        </w:rPr>
        <w:t>, potrebno je napraviti financijsku analizu projekta sukladno vodiču za pripremu analize troškova i koristi za vodno-komunalna društva kojeg su izdale Hrvatske vode. Ta metodologija je sukladna EU metodologiji. Za potrebe financijsko ekonomske analize, potrebno je obraditi sljedeće:</w:t>
      </w:r>
    </w:p>
    <w:p w:rsidR="00AB64EE" w:rsidRPr="00CB3DC3" w:rsidRDefault="00AB64EE">
      <w:pPr>
        <w:pStyle w:val="Tijeloteksta"/>
        <w:spacing w:before="5"/>
        <w:rPr>
          <w:color w:val="000000" w:themeColor="text1"/>
          <w:sz w:val="16"/>
        </w:rPr>
      </w:pPr>
    </w:p>
    <w:p w:rsidR="00AB64EE" w:rsidRPr="00CB3DC3" w:rsidRDefault="00376C0B" w:rsidP="00295C04">
      <w:pPr>
        <w:pStyle w:val="Odlomakpopisa"/>
        <w:numPr>
          <w:ilvl w:val="0"/>
          <w:numId w:val="2"/>
        </w:numPr>
      </w:pPr>
      <w:r w:rsidRPr="00CB3DC3">
        <w:t>analiza postojećeg financijskog poslovanja isporučitelja vodnih</w:t>
      </w:r>
      <w:r w:rsidRPr="00721097">
        <w:rPr>
          <w:spacing w:val="-5"/>
        </w:rPr>
        <w:t xml:space="preserve"> </w:t>
      </w:r>
      <w:r w:rsidRPr="00CB3DC3">
        <w:t>usluga,</w:t>
      </w:r>
    </w:p>
    <w:p w:rsidR="00AB64EE" w:rsidRPr="00CB3DC3" w:rsidRDefault="00376C0B" w:rsidP="00295C04">
      <w:pPr>
        <w:pStyle w:val="Odlomakpopisa"/>
        <w:numPr>
          <w:ilvl w:val="0"/>
          <w:numId w:val="2"/>
        </w:numPr>
      </w:pPr>
      <w:r w:rsidRPr="00CB3DC3">
        <w:t>troškovi</w:t>
      </w:r>
      <w:r w:rsidRPr="00721097">
        <w:rPr>
          <w:spacing w:val="-5"/>
        </w:rPr>
        <w:t xml:space="preserve"> </w:t>
      </w:r>
      <w:r w:rsidRPr="00CB3DC3">
        <w:t>investicije,</w:t>
      </w:r>
    </w:p>
    <w:p w:rsidR="00AB64EE" w:rsidRPr="00CB3DC3" w:rsidRDefault="00376C0B" w:rsidP="00295C04">
      <w:pPr>
        <w:pStyle w:val="Odlomakpopisa"/>
        <w:numPr>
          <w:ilvl w:val="0"/>
          <w:numId w:val="2"/>
        </w:numPr>
      </w:pPr>
      <w:r w:rsidRPr="00CB3DC3">
        <w:t>operativni</w:t>
      </w:r>
      <w:r w:rsidRPr="00721097">
        <w:rPr>
          <w:spacing w:val="-6"/>
        </w:rPr>
        <w:t xml:space="preserve"> </w:t>
      </w:r>
      <w:r w:rsidRPr="00CB3DC3">
        <w:t>troškovi,</w:t>
      </w:r>
    </w:p>
    <w:p w:rsidR="00AB64EE" w:rsidRPr="00CB3DC3" w:rsidRDefault="00376C0B" w:rsidP="00295C04">
      <w:pPr>
        <w:pStyle w:val="Odlomakpopisa"/>
        <w:numPr>
          <w:ilvl w:val="0"/>
          <w:numId w:val="2"/>
        </w:numPr>
      </w:pPr>
      <w:r w:rsidRPr="00CB3DC3">
        <w:t>proizvodnja, ukupna i specifična potrošnja vode za stanovništvo i</w:t>
      </w:r>
      <w:r w:rsidRPr="00721097">
        <w:rPr>
          <w:spacing w:val="-7"/>
        </w:rPr>
        <w:t xml:space="preserve"> </w:t>
      </w:r>
      <w:r w:rsidRPr="00CB3DC3">
        <w:t>privredu,</w:t>
      </w:r>
    </w:p>
    <w:p w:rsidR="00AB64EE" w:rsidRPr="00CB3DC3" w:rsidRDefault="00376C0B" w:rsidP="00295C04">
      <w:pPr>
        <w:pStyle w:val="Odlomakpopisa"/>
        <w:numPr>
          <w:ilvl w:val="0"/>
          <w:numId w:val="2"/>
        </w:numPr>
      </w:pPr>
      <w:r w:rsidRPr="00CB3DC3">
        <w:t>prihodi</w:t>
      </w:r>
      <w:r w:rsidRPr="00721097">
        <w:rPr>
          <w:spacing w:val="-1"/>
        </w:rPr>
        <w:t xml:space="preserve"> </w:t>
      </w:r>
      <w:r w:rsidRPr="00CB3DC3">
        <w:t>projekta,</w:t>
      </w:r>
    </w:p>
    <w:p w:rsidR="00AB64EE" w:rsidRPr="00CB3DC3" w:rsidRDefault="00376C0B" w:rsidP="00295C04">
      <w:pPr>
        <w:pStyle w:val="Odlomakpopisa"/>
        <w:numPr>
          <w:ilvl w:val="0"/>
          <w:numId w:val="2"/>
        </w:numPr>
      </w:pPr>
      <w:r w:rsidRPr="00CB3DC3">
        <w:t>prikaz promjene cijene</w:t>
      </w:r>
      <w:r w:rsidRPr="00721097">
        <w:rPr>
          <w:spacing w:val="-9"/>
        </w:rPr>
        <w:t xml:space="preserve"> </w:t>
      </w:r>
      <w:r w:rsidRPr="00CB3DC3">
        <w:t>vode,</w:t>
      </w:r>
    </w:p>
    <w:p w:rsidR="00AB64EE" w:rsidRPr="00CB3DC3" w:rsidRDefault="00376C0B" w:rsidP="00295C04">
      <w:pPr>
        <w:pStyle w:val="Odlomakpopisa"/>
        <w:numPr>
          <w:ilvl w:val="0"/>
          <w:numId w:val="2"/>
        </w:numPr>
      </w:pPr>
      <w:r w:rsidRPr="00CB3DC3">
        <w:t>analiza priuštivosti, te efekt projekta u odnosu na nove cijene usluga koje su</w:t>
      </w:r>
      <w:r w:rsidRPr="00721097">
        <w:rPr>
          <w:spacing w:val="2"/>
        </w:rPr>
        <w:t xml:space="preserve"> </w:t>
      </w:r>
      <w:r w:rsidRPr="00CB3DC3">
        <w:t>uzrokovane</w:t>
      </w:r>
    </w:p>
    <w:p w:rsidR="00AB64EE" w:rsidRPr="00CB3DC3" w:rsidRDefault="00376C0B" w:rsidP="00295C04">
      <w:pPr>
        <w:pStyle w:val="Odlomakpopisa"/>
        <w:numPr>
          <w:ilvl w:val="0"/>
          <w:numId w:val="2"/>
        </w:numPr>
      </w:pPr>
      <w:r w:rsidRPr="00CB3DC3">
        <w:t>realizacijom investicije,</w:t>
      </w:r>
    </w:p>
    <w:p w:rsidR="00AB64EE" w:rsidRPr="00CB3DC3" w:rsidRDefault="00376C0B" w:rsidP="00295C04">
      <w:pPr>
        <w:pStyle w:val="Odlomakpopisa"/>
        <w:numPr>
          <w:ilvl w:val="0"/>
          <w:numId w:val="2"/>
        </w:numPr>
      </w:pPr>
      <w:r w:rsidRPr="00CB3DC3">
        <w:t>analiza održivosti s projektom i bez</w:t>
      </w:r>
      <w:r w:rsidRPr="00721097">
        <w:rPr>
          <w:spacing w:val="-5"/>
        </w:rPr>
        <w:t xml:space="preserve"> </w:t>
      </w:r>
      <w:r w:rsidRPr="00CB3DC3">
        <w:t>projekta,</w:t>
      </w:r>
    </w:p>
    <w:p w:rsidR="00AB64EE" w:rsidRPr="00CB3DC3" w:rsidRDefault="00376C0B" w:rsidP="00295C04">
      <w:pPr>
        <w:pStyle w:val="Odlomakpopisa"/>
        <w:numPr>
          <w:ilvl w:val="0"/>
          <w:numId w:val="2"/>
        </w:numPr>
      </w:pPr>
      <w:r w:rsidRPr="00CB3DC3">
        <w:t>neto sadašnja vrijednost i interna stopa rentabilnosti</w:t>
      </w:r>
      <w:r w:rsidRPr="00721097">
        <w:rPr>
          <w:spacing w:val="-7"/>
        </w:rPr>
        <w:t xml:space="preserve"> </w:t>
      </w:r>
      <w:r w:rsidRPr="00CB3DC3">
        <w:t>investicije,</w:t>
      </w:r>
    </w:p>
    <w:p w:rsidR="00AB64EE" w:rsidRPr="00CB3DC3" w:rsidRDefault="00376C0B" w:rsidP="00295C04">
      <w:pPr>
        <w:pStyle w:val="Odlomakpopisa"/>
        <w:numPr>
          <w:ilvl w:val="0"/>
          <w:numId w:val="2"/>
        </w:numPr>
      </w:pPr>
      <w:r w:rsidRPr="00CB3DC3">
        <w:t>neto sadašnja vrijednost i interna stopa povrata na nacionalni</w:t>
      </w:r>
      <w:r w:rsidRPr="00721097">
        <w:rPr>
          <w:spacing w:val="-4"/>
        </w:rPr>
        <w:t xml:space="preserve"> </w:t>
      </w:r>
      <w:r w:rsidRPr="00CB3DC3">
        <w:t>kapital,</w:t>
      </w:r>
    </w:p>
    <w:p w:rsidR="00AB64EE" w:rsidRPr="00CB3DC3" w:rsidRDefault="00376C0B" w:rsidP="00295C04">
      <w:pPr>
        <w:pStyle w:val="Odlomakpopisa"/>
        <w:numPr>
          <w:ilvl w:val="0"/>
          <w:numId w:val="2"/>
        </w:numPr>
      </w:pPr>
      <w:r w:rsidRPr="00CB3DC3">
        <w:t>ekonomska</w:t>
      </w:r>
      <w:r w:rsidRPr="00721097">
        <w:rPr>
          <w:spacing w:val="-3"/>
        </w:rPr>
        <w:t xml:space="preserve"> </w:t>
      </w:r>
      <w:r w:rsidRPr="00CB3DC3">
        <w:t>analiza,</w:t>
      </w:r>
    </w:p>
    <w:p w:rsidR="0082668F" w:rsidRDefault="00376C0B" w:rsidP="00295C04">
      <w:pPr>
        <w:pStyle w:val="Odlomakpopisa"/>
        <w:numPr>
          <w:ilvl w:val="0"/>
          <w:numId w:val="2"/>
        </w:numPr>
      </w:pPr>
      <w:r w:rsidRPr="00CB3DC3">
        <w:t>analiza osjetljivosti (analiza rizika), koja između ostalog mora obuhvatiti i utjecaj smanjene priključenosti stanovništva, smanjene vrijednosti specifične potrošnje vode, smanjene potrošnje vode u privredi i</w:t>
      </w:r>
      <w:r w:rsidRPr="00721097">
        <w:rPr>
          <w:spacing w:val="-5"/>
        </w:rPr>
        <w:t xml:space="preserve"> </w:t>
      </w:r>
      <w:r w:rsidRPr="00CB3DC3">
        <w:t>dr.</w:t>
      </w:r>
    </w:p>
    <w:p w:rsidR="00AB64EE" w:rsidRPr="00CB3DC3" w:rsidRDefault="00AB64EE" w:rsidP="0082668F">
      <w:pPr>
        <w:jc w:val="left"/>
        <w:rPr>
          <w:color w:val="000000" w:themeColor="text1"/>
        </w:rPr>
      </w:pPr>
    </w:p>
    <w:p w:rsidR="0065360C" w:rsidRDefault="00E60731" w:rsidP="005E782F">
      <w:pPr>
        <w:pStyle w:val="Naslov2"/>
      </w:pPr>
      <w:r>
        <w:t xml:space="preserve"> </w:t>
      </w:r>
      <w:bookmarkStart w:id="27" w:name="_Toc34319707"/>
      <w:r w:rsidR="005E782F" w:rsidRPr="005E782F">
        <w:t>EDUKACIJA KORISNIKA HIDRAULIČKOG MATEMATIČKOG MODELA</w:t>
      </w:r>
      <w:bookmarkEnd w:id="27"/>
    </w:p>
    <w:p w:rsidR="005E782F" w:rsidRDefault="005E782F" w:rsidP="00AB22B1"/>
    <w:p w:rsidR="00AB64EE" w:rsidRDefault="00376C0B" w:rsidP="00AB22B1">
      <w:r>
        <w:t>Izvoditelj će isporučiti matematičke modele postojećeg stanja i svih varijanti planiranog stanja u formatu kompatibilnom s računalnim programom EPANET (EPANET *.inp datoteke).</w:t>
      </w:r>
    </w:p>
    <w:p w:rsidR="00AB64EE" w:rsidRDefault="00AB64EE" w:rsidP="00AB22B1">
      <w:pPr>
        <w:rPr>
          <w:sz w:val="16"/>
        </w:rPr>
      </w:pPr>
    </w:p>
    <w:p w:rsidR="00AB64EE" w:rsidRDefault="00376C0B" w:rsidP="00AB22B1">
      <w:r>
        <w:t>Izvoditelj je na minimalno jedno računalo u poslovnom prostoru Naručitelja obvezan izvršiti instalaciju računalnog programa EPANET za matematičko modeliranje vodoopskrbnih sustava.</w:t>
      </w:r>
    </w:p>
    <w:p w:rsidR="00AB64EE" w:rsidRDefault="00AB64EE" w:rsidP="00AB22B1">
      <w:pPr>
        <w:rPr>
          <w:sz w:val="16"/>
        </w:rPr>
      </w:pPr>
    </w:p>
    <w:p w:rsidR="00AB64EE" w:rsidRDefault="00376C0B" w:rsidP="00AB22B1">
      <w:r>
        <w:t>Izvoditelj je obvezan izvršiti obuku kadrova Naručitelja za buduće korištenje matematičkog modela i</w:t>
      </w:r>
      <w:r w:rsidR="006B496C">
        <w:t xml:space="preserve"> </w:t>
      </w:r>
      <w:r>
        <w:t xml:space="preserve">svakodnevni rad s istim. Izvoditelj je obvezan obuku izvršiti u trajanju </w:t>
      </w:r>
      <w:r w:rsidR="008339F5">
        <w:t xml:space="preserve">5 </w:t>
      </w:r>
      <w:bookmarkStart w:id="28" w:name="_GoBack"/>
      <w:bookmarkEnd w:id="28"/>
      <w:r>
        <w:t xml:space="preserve"> radnih sati.</w:t>
      </w:r>
    </w:p>
    <w:p w:rsidR="00AB64EE" w:rsidRDefault="00AB64EE"/>
    <w:p w:rsidR="005E782F" w:rsidRDefault="005E782F" w:rsidP="005E782F">
      <w:pPr>
        <w:pStyle w:val="Naslov2"/>
      </w:pPr>
      <w:r>
        <w:t xml:space="preserve"> </w:t>
      </w:r>
      <w:bookmarkStart w:id="29" w:name="_Toc34319708"/>
      <w:r w:rsidRPr="005E782F">
        <w:t>NADZORNO - UPRAVLJAČKI SUSTAV VODOVODA SABORSKO</w:t>
      </w:r>
      <w:bookmarkEnd w:id="29"/>
    </w:p>
    <w:p w:rsidR="003E11EC" w:rsidRDefault="003E11EC">
      <w:pPr>
        <w:jc w:val="left"/>
      </w:pPr>
    </w:p>
    <w:p w:rsidR="005E782F" w:rsidRDefault="005E782F">
      <w:pPr>
        <w:jc w:val="left"/>
      </w:pPr>
      <w:r>
        <w:t>Predviđa se n</w:t>
      </w:r>
      <w:r w:rsidRPr="005E782F">
        <w:t>abava, isporuka i ugradnja uređaja za daljinski prijenos podataka od nadzornih mjesta do postojećeg nadzornog centra u Ogulinu i spajanje mjerača protoka i priključka za mjerenje tlaka na uređaj</w:t>
      </w:r>
      <w:r>
        <w:t xml:space="preserve"> i p</w:t>
      </w:r>
      <w:r w:rsidRPr="005E782F">
        <w:t>rikaz daljinskog nadzor</w:t>
      </w:r>
      <w:r>
        <w:t xml:space="preserve">a na lokaciji u upravnoj zgradi. </w:t>
      </w:r>
    </w:p>
    <w:p w:rsidR="005E782F" w:rsidRDefault="005E782F">
      <w:pPr>
        <w:jc w:val="left"/>
      </w:pPr>
    </w:p>
    <w:p w:rsidR="005E782F" w:rsidRDefault="005E782F" w:rsidP="005E782F">
      <w:pPr>
        <w:pStyle w:val="Naslov2"/>
      </w:pPr>
      <w:bookmarkStart w:id="30" w:name="_Toc34319709"/>
      <w:r>
        <w:t>TEHNIČKA ZAŠTITA</w:t>
      </w:r>
      <w:r>
        <w:rPr>
          <w:spacing w:val="-3"/>
        </w:rPr>
        <w:t xml:space="preserve"> </w:t>
      </w:r>
      <w:r>
        <w:t>OBJEKATA</w:t>
      </w:r>
      <w:bookmarkEnd w:id="30"/>
    </w:p>
    <w:p w:rsidR="005E782F" w:rsidRDefault="005E782F" w:rsidP="005E782F"/>
    <w:p w:rsidR="005E782F" w:rsidRDefault="005E782F" w:rsidP="005E782F">
      <w:r>
        <w:t>Radovi na tehničkoj zaštiti objekata priključenih na elektro-energetski sustav provesti na tri lokacije:</w:t>
      </w:r>
    </w:p>
    <w:p w:rsidR="005E782F" w:rsidRDefault="005E782F" w:rsidP="005E782F">
      <w:pPr>
        <w:rPr>
          <w:sz w:val="19"/>
        </w:rPr>
      </w:pPr>
    </w:p>
    <w:p w:rsidR="005E782F" w:rsidRDefault="005E782F" w:rsidP="005E782F">
      <w:pPr>
        <w:pStyle w:val="Odlomakpopisa"/>
        <w:numPr>
          <w:ilvl w:val="0"/>
          <w:numId w:val="21"/>
        </w:numPr>
      </w:pPr>
      <w:r>
        <w:t>Crpno postrojenje Saborsko</w:t>
      </w:r>
    </w:p>
    <w:p w:rsidR="005E782F" w:rsidRDefault="005E782F" w:rsidP="005E782F">
      <w:pPr>
        <w:pStyle w:val="Odlomakpopisa"/>
        <w:numPr>
          <w:ilvl w:val="0"/>
          <w:numId w:val="21"/>
        </w:numPr>
      </w:pPr>
      <w:r>
        <w:t>Crpno postrojenje Lička Jesenica</w:t>
      </w:r>
    </w:p>
    <w:p w:rsidR="005E782F" w:rsidRDefault="005E782F" w:rsidP="005E782F">
      <w:pPr>
        <w:pStyle w:val="Odlomakpopisa"/>
        <w:numPr>
          <w:ilvl w:val="0"/>
          <w:numId w:val="21"/>
        </w:numPr>
      </w:pPr>
      <w:r>
        <w:t>VS Alan</w:t>
      </w:r>
    </w:p>
    <w:p w:rsidR="005E782F" w:rsidRDefault="005E782F" w:rsidP="005E782F"/>
    <w:p w:rsidR="005E782F" w:rsidRDefault="005E782F" w:rsidP="005E782F">
      <w:r>
        <w:t xml:space="preserve">Radove izvode osobe s dopuštenjem za obavljanje poslova tehničke zaštite, a sukladno pravilnku o uvijetima i načinu provedbe tehničke zaštite i pravilniku o sanitarno tehničkim i </w:t>
      </w:r>
      <w:r>
        <w:lastRenderedPageBreak/>
        <w:t>higijenskim te drugim uvijetima koje moraju ispunjavati vodoopskrbni objekti.</w:t>
      </w:r>
    </w:p>
    <w:p w:rsidR="005E782F" w:rsidRDefault="005E782F" w:rsidP="005E782F">
      <w:pPr>
        <w:rPr>
          <w:sz w:val="16"/>
        </w:rPr>
      </w:pPr>
    </w:p>
    <w:p w:rsidR="005E782F" w:rsidRDefault="005E782F" w:rsidP="005E782F">
      <w:r>
        <w:t>Aktivnosti na tehničkoj zaštiti objekata počinju nakon usvajanja koncepcijskog rješenja za objekte i uz suglasnost Investitora.</w:t>
      </w:r>
    </w:p>
    <w:p w:rsidR="005E782F" w:rsidRDefault="005E782F">
      <w:pPr>
        <w:jc w:val="left"/>
      </w:pPr>
    </w:p>
    <w:p w:rsidR="003E11EC" w:rsidRDefault="005E782F" w:rsidP="003E11EC">
      <w:pPr>
        <w:pStyle w:val="Naslov2"/>
      </w:pPr>
      <w:r>
        <w:t xml:space="preserve"> </w:t>
      </w:r>
      <w:bookmarkStart w:id="31" w:name="_Toc34319710"/>
      <w:r w:rsidR="003E11EC">
        <w:t>DEZINFEKCIJA</w:t>
      </w:r>
      <w:bookmarkEnd w:id="31"/>
    </w:p>
    <w:p w:rsidR="003E11EC" w:rsidRDefault="003E11EC" w:rsidP="003E11EC">
      <w:pPr>
        <w:pStyle w:val="Tijeloteksta"/>
        <w:spacing w:before="8"/>
        <w:rPr>
          <w:sz w:val="29"/>
        </w:rPr>
      </w:pPr>
    </w:p>
    <w:p w:rsidR="003E11EC" w:rsidRDefault="003E11EC" w:rsidP="003E11EC">
      <w:r>
        <w:t>Predviđena je ugradnja a</w:t>
      </w:r>
      <w:r w:rsidRPr="003E11EC">
        <w:t>nalizator</w:t>
      </w:r>
      <w:r>
        <w:t xml:space="preserve">a slobodnog klora </w:t>
      </w:r>
      <w:r w:rsidRPr="003E11EC">
        <w:t>namijenjen</w:t>
      </w:r>
      <w:r>
        <w:t>og</w:t>
      </w:r>
      <w:r w:rsidRPr="003E11EC">
        <w:t xml:space="preserve"> za</w:t>
      </w:r>
      <w:r>
        <w:t xml:space="preserve"> mjerenje i kontrolu pitke vode</w:t>
      </w:r>
      <w:r w:rsidRPr="003E11EC">
        <w:t>.Sastoji se od mjerne ćelije sa mehaničkim čišćenjem, filtera za grubu nečistoću, masivnog kućišta imikroprocesorske jedinice sa grafičkim panelom.</w:t>
      </w:r>
    </w:p>
    <w:p w:rsidR="003E11EC" w:rsidRDefault="003E11EC">
      <w:pPr>
        <w:jc w:val="left"/>
      </w:pPr>
    </w:p>
    <w:p w:rsidR="003E11EC" w:rsidRDefault="003E11EC">
      <w:pPr>
        <w:jc w:val="left"/>
      </w:pPr>
    </w:p>
    <w:p w:rsidR="003E11EC" w:rsidRDefault="003E11EC">
      <w:pPr>
        <w:jc w:val="left"/>
      </w:pPr>
      <w:r>
        <w:br w:type="page"/>
      </w:r>
    </w:p>
    <w:p w:rsidR="00AB64EE" w:rsidRPr="000B5490" w:rsidRDefault="00727090" w:rsidP="00727090">
      <w:pPr>
        <w:pStyle w:val="Naslov1"/>
      </w:pPr>
      <w:bookmarkStart w:id="32" w:name="_Toc34319711"/>
      <w:r>
        <w:lastRenderedPageBreak/>
        <w:t xml:space="preserve">PODACI </w:t>
      </w:r>
      <w:r w:rsidR="00376C0B" w:rsidRPr="000B5490">
        <w:t>I</w:t>
      </w:r>
      <w:r>
        <w:t xml:space="preserve"> PODLOGE </w:t>
      </w:r>
      <w:r w:rsidR="00376C0B" w:rsidRPr="000B5490">
        <w:t>ZA</w:t>
      </w:r>
      <w:r w:rsidR="00E60731" w:rsidRPr="000B5490">
        <w:t xml:space="preserve"> </w:t>
      </w:r>
      <w:r w:rsidR="00376C0B" w:rsidRPr="000B5490">
        <w:t>IZRADU</w:t>
      </w:r>
      <w:r w:rsidR="00E60731" w:rsidRPr="000B5490">
        <w:t xml:space="preserve"> </w:t>
      </w:r>
      <w:r>
        <w:t xml:space="preserve">KONCEPCIJSKOG RJEŠENJA </w:t>
      </w:r>
      <w:r w:rsidR="00376C0B" w:rsidRPr="000B5490">
        <w:t>S</w:t>
      </w:r>
      <w:r w:rsidR="00E60731" w:rsidRPr="000B5490">
        <w:t xml:space="preserve"> </w:t>
      </w:r>
      <w:r w:rsidR="006B496C" w:rsidRPr="000B5490">
        <w:t>TEHNIČKIM RJEŠENJEM</w:t>
      </w:r>
      <w:bookmarkEnd w:id="32"/>
    </w:p>
    <w:p w:rsidR="00AB22B1" w:rsidRDefault="00AB22B1" w:rsidP="00AB22B1"/>
    <w:p w:rsidR="00AB64EE" w:rsidRDefault="00376C0B" w:rsidP="00AB22B1">
      <w:r>
        <w:t xml:space="preserve">Pri izradi Koncepcijskog rješenja Izvoditelj </w:t>
      </w:r>
      <w:r w:rsidR="00274004">
        <w:t>će</w:t>
      </w:r>
      <w:r>
        <w:t xml:space="preserve"> koristiti sljedeće podloge i podatke koje osigurava Naručitelj:</w:t>
      </w:r>
    </w:p>
    <w:p w:rsidR="00AB64EE" w:rsidRDefault="00AB64EE">
      <w:pPr>
        <w:pStyle w:val="Tijeloteksta"/>
        <w:spacing w:before="6"/>
        <w:rPr>
          <w:sz w:val="16"/>
        </w:rPr>
      </w:pPr>
    </w:p>
    <w:p w:rsidR="00AB64EE" w:rsidRDefault="00376C0B" w:rsidP="00295C04">
      <w:pPr>
        <w:pStyle w:val="Odlomakpopisa"/>
        <w:numPr>
          <w:ilvl w:val="0"/>
          <w:numId w:val="19"/>
        </w:numPr>
      </w:pPr>
      <w:r>
        <w:t>važeću prostorno plansku</w:t>
      </w:r>
      <w:r w:rsidRPr="00AB22B1">
        <w:rPr>
          <w:spacing w:val="-3"/>
        </w:rPr>
        <w:t xml:space="preserve"> </w:t>
      </w:r>
      <w:r>
        <w:t>dokumentaciju,</w:t>
      </w:r>
    </w:p>
    <w:p w:rsidR="00AB64EE" w:rsidRDefault="00AB64EE" w:rsidP="00AB22B1">
      <w:pPr>
        <w:rPr>
          <w:sz w:val="19"/>
        </w:rPr>
      </w:pPr>
    </w:p>
    <w:p w:rsidR="00AB64EE" w:rsidRDefault="00376C0B" w:rsidP="00295C04">
      <w:pPr>
        <w:pStyle w:val="Odlomakpopisa"/>
        <w:numPr>
          <w:ilvl w:val="0"/>
          <w:numId w:val="19"/>
        </w:numPr>
      </w:pPr>
      <w:r>
        <w:t>vodoopskrbni plan</w:t>
      </w:r>
      <w:r w:rsidRPr="00AB22B1">
        <w:rPr>
          <w:spacing w:val="-2"/>
        </w:rPr>
        <w:t xml:space="preserve"> </w:t>
      </w:r>
      <w:r>
        <w:t>županije,</w:t>
      </w:r>
    </w:p>
    <w:p w:rsidR="00AB64EE" w:rsidRDefault="00AB64EE" w:rsidP="00AB22B1">
      <w:pPr>
        <w:rPr>
          <w:sz w:val="19"/>
        </w:rPr>
      </w:pPr>
    </w:p>
    <w:p w:rsidR="00AB64EE" w:rsidRDefault="00376C0B" w:rsidP="00295C04">
      <w:pPr>
        <w:pStyle w:val="Odlomakpopisa"/>
        <w:numPr>
          <w:ilvl w:val="0"/>
          <w:numId w:val="19"/>
        </w:numPr>
      </w:pPr>
      <w:r>
        <w:t>važeće prostorne planove</w:t>
      </w:r>
      <w:r w:rsidRPr="00AB22B1">
        <w:rPr>
          <w:spacing w:val="-6"/>
        </w:rPr>
        <w:t xml:space="preserve"> </w:t>
      </w:r>
      <w:r>
        <w:t>uređenja,</w:t>
      </w:r>
    </w:p>
    <w:p w:rsidR="00AB64EE" w:rsidRDefault="00AB64EE" w:rsidP="00AB22B1">
      <w:pPr>
        <w:rPr>
          <w:sz w:val="19"/>
        </w:rPr>
      </w:pPr>
    </w:p>
    <w:p w:rsidR="00AB64EE" w:rsidRDefault="00376C0B" w:rsidP="00295C04">
      <w:pPr>
        <w:pStyle w:val="Odlomakpopisa"/>
        <w:numPr>
          <w:ilvl w:val="0"/>
          <w:numId w:val="19"/>
        </w:numPr>
      </w:pPr>
      <w:r>
        <w:t>postojeći geodetski snimci izvedenog</w:t>
      </w:r>
      <w:r w:rsidRPr="00AB22B1">
        <w:rPr>
          <w:spacing w:val="-10"/>
        </w:rPr>
        <w:t xml:space="preserve"> </w:t>
      </w:r>
      <w:r>
        <w:t>stanja,</w:t>
      </w:r>
    </w:p>
    <w:p w:rsidR="00AB64EE" w:rsidRDefault="00AB64EE" w:rsidP="00AB22B1">
      <w:pPr>
        <w:rPr>
          <w:sz w:val="19"/>
        </w:rPr>
      </w:pPr>
    </w:p>
    <w:p w:rsidR="00AB64EE" w:rsidRDefault="00376C0B" w:rsidP="00295C04">
      <w:pPr>
        <w:pStyle w:val="Odlomakpopisa"/>
        <w:numPr>
          <w:ilvl w:val="0"/>
          <w:numId w:val="19"/>
        </w:numPr>
      </w:pPr>
      <w:r>
        <w:t>ostale raspoložive podatke o trasama i profilima vodoopskrbne mreže s priključcima za distributivno</w:t>
      </w:r>
      <w:r w:rsidRPr="00AB22B1">
        <w:rPr>
          <w:spacing w:val="-3"/>
        </w:rPr>
        <w:t xml:space="preserve"> </w:t>
      </w:r>
      <w:r>
        <w:t>područje,</w:t>
      </w:r>
    </w:p>
    <w:p w:rsidR="00AB64EE" w:rsidRDefault="00AB64EE" w:rsidP="00AB22B1">
      <w:pPr>
        <w:rPr>
          <w:sz w:val="16"/>
        </w:rPr>
      </w:pPr>
    </w:p>
    <w:p w:rsidR="00AB64EE" w:rsidRDefault="00376C0B" w:rsidP="00295C04">
      <w:pPr>
        <w:pStyle w:val="Odlomakpopisa"/>
        <w:numPr>
          <w:ilvl w:val="0"/>
          <w:numId w:val="19"/>
        </w:numPr>
      </w:pPr>
      <w:r>
        <w:t>sve ostale projekte različitih detaljnosti i faza izrade (idejne, glavne i izvedbene) te elaborate koji su u izradi ili su dovršeni, a nalaze se u posjedu naručitelja, potrebno je uvažiti prilikom izrade studije kako bi se uskladili svi relevantni</w:t>
      </w:r>
      <w:r w:rsidRPr="00AB22B1">
        <w:rPr>
          <w:spacing w:val="-3"/>
        </w:rPr>
        <w:t xml:space="preserve"> </w:t>
      </w:r>
      <w:r>
        <w:t>podaci,</w:t>
      </w:r>
    </w:p>
    <w:p w:rsidR="00AB64EE" w:rsidRDefault="00AB64EE" w:rsidP="00AB22B1">
      <w:pPr>
        <w:rPr>
          <w:sz w:val="16"/>
        </w:rPr>
      </w:pPr>
    </w:p>
    <w:p w:rsidR="00AB64EE" w:rsidRDefault="00376C0B" w:rsidP="00295C04">
      <w:pPr>
        <w:pStyle w:val="Odlomakpopisa"/>
        <w:numPr>
          <w:ilvl w:val="0"/>
          <w:numId w:val="19"/>
        </w:numPr>
      </w:pPr>
      <w:r>
        <w:t>podatke o potrošačima, potrošnji, kvarovima, potrošnji struje i</w:t>
      </w:r>
      <w:r w:rsidRPr="00AB22B1">
        <w:rPr>
          <w:spacing w:val="-12"/>
        </w:rPr>
        <w:t xml:space="preserve"> </w:t>
      </w:r>
      <w:r>
        <w:t>sl.,</w:t>
      </w:r>
    </w:p>
    <w:p w:rsidR="00AB64EE" w:rsidRDefault="00AB64EE" w:rsidP="00AB22B1">
      <w:pPr>
        <w:rPr>
          <w:sz w:val="19"/>
        </w:rPr>
      </w:pPr>
    </w:p>
    <w:p w:rsidR="00AB64EE" w:rsidRDefault="00376C0B" w:rsidP="00295C04">
      <w:pPr>
        <w:pStyle w:val="Odlomakpopisa"/>
        <w:numPr>
          <w:ilvl w:val="0"/>
          <w:numId w:val="19"/>
        </w:numPr>
      </w:pPr>
      <w:r>
        <w:t>sve raspoložive tehničke karakteristike izgrađenih cjevovoda i objekata u</w:t>
      </w:r>
      <w:r w:rsidRPr="00AB22B1">
        <w:rPr>
          <w:spacing w:val="-11"/>
        </w:rPr>
        <w:t xml:space="preserve"> </w:t>
      </w:r>
      <w:r>
        <w:t>sustavu,</w:t>
      </w:r>
    </w:p>
    <w:p w:rsidR="00AB64EE" w:rsidRDefault="00AB64EE" w:rsidP="00AB22B1">
      <w:pPr>
        <w:rPr>
          <w:sz w:val="19"/>
        </w:rPr>
      </w:pPr>
    </w:p>
    <w:p w:rsidR="00AB64EE" w:rsidRDefault="00376C0B" w:rsidP="00295C04">
      <w:pPr>
        <w:pStyle w:val="Odlomakpopisa"/>
        <w:numPr>
          <w:ilvl w:val="0"/>
          <w:numId w:val="19"/>
        </w:numPr>
      </w:pPr>
      <w:r>
        <w:t>podatke o postojećim mjerenjima (NUS-u), mjerno-regulacijskim objektima i</w:t>
      </w:r>
      <w:r w:rsidRPr="00AB22B1">
        <w:rPr>
          <w:spacing w:val="-13"/>
        </w:rPr>
        <w:t xml:space="preserve"> </w:t>
      </w:r>
      <w:r>
        <w:t>dr.</w:t>
      </w:r>
    </w:p>
    <w:p w:rsidR="00AB64EE" w:rsidRDefault="00AB64EE">
      <w:pPr>
        <w:pStyle w:val="Tijeloteksta"/>
        <w:spacing w:before="8"/>
        <w:rPr>
          <w:sz w:val="19"/>
        </w:rPr>
      </w:pPr>
    </w:p>
    <w:p w:rsidR="00AB64EE" w:rsidRDefault="00376C0B" w:rsidP="00295C04">
      <w:pPr>
        <w:pStyle w:val="Odlomakpopisa"/>
        <w:numPr>
          <w:ilvl w:val="0"/>
          <w:numId w:val="20"/>
        </w:numPr>
      </w:pPr>
      <w:r>
        <w:t>topografske karte mjerila 1: 25</w:t>
      </w:r>
      <w:r w:rsidRPr="00AB22B1">
        <w:rPr>
          <w:spacing w:val="-10"/>
        </w:rPr>
        <w:t xml:space="preserve"> </w:t>
      </w:r>
      <w:r>
        <w:t>000,</w:t>
      </w:r>
    </w:p>
    <w:p w:rsidR="00AB64EE" w:rsidRDefault="00AB64EE" w:rsidP="00AB22B1">
      <w:pPr>
        <w:rPr>
          <w:sz w:val="19"/>
        </w:rPr>
      </w:pPr>
    </w:p>
    <w:p w:rsidR="00AB64EE" w:rsidRDefault="00376C0B" w:rsidP="00295C04">
      <w:pPr>
        <w:pStyle w:val="Odlomakpopisa"/>
        <w:numPr>
          <w:ilvl w:val="0"/>
          <w:numId w:val="20"/>
        </w:numPr>
      </w:pPr>
      <w:r>
        <w:t>DOF mjerila 1 : 5</w:t>
      </w:r>
      <w:r w:rsidRPr="00AB22B1">
        <w:rPr>
          <w:spacing w:val="-14"/>
        </w:rPr>
        <w:t xml:space="preserve"> </w:t>
      </w:r>
      <w:r>
        <w:t>000</w:t>
      </w:r>
    </w:p>
    <w:p w:rsidR="00AB64EE" w:rsidRDefault="00AB64EE" w:rsidP="00AB22B1">
      <w:pPr>
        <w:rPr>
          <w:sz w:val="19"/>
        </w:rPr>
      </w:pPr>
    </w:p>
    <w:p w:rsidR="00AB64EE" w:rsidRDefault="00376C0B" w:rsidP="00295C04">
      <w:pPr>
        <w:pStyle w:val="Odlomakpopisa"/>
        <w:numPr>
          <w:ilvl w:val="0"/>
          <w:numId w:val="20"/>
        </w:numPr>
      </w:pPr>
      <w:r w:rsidRPr="00274004">
        <w:t>DKP mjerila 1 : 1</w:t>
      </w:r>
      <w:r w:rsidRPr="00AB22B1">
        <w:rPr>
          <w:spacing w:val="-13"/>
        </w:rPr>
        <w:t xml:space="preserve"> </w:t>
      </w:r>
      <w:r w:rsidRPr="00274004">
        <w:t>000</w:t>
      </w:r>
      <w:r>
        <w:t>,</w:t>
      </w:r>
    </w:p>
    <w:p w:rsidR="00AB64EE" w:rsidRDefault="00AB64EE" w:rsidP="00AB22B1">
      <w:pPr>
        <w:rPr>
          <w:sz w:val="19"/>
        </w:rPr>
      </w:pPr>
    </w:p>
    <w:p w:rsidR="00AB64EE" w:rsidRDefault="00376C0B" w:rsidP="00295C04">
      <w:pPr>
        <w:pStyle w:val="Odlomakpopisa"/>
        <w:numPr>
          <w:ilvl w:val="0"/>
          <w:numId w:val="20"/>
        </w:numPr>
      </w:pPr>
      <w:r>
        <w:t>podatke o postojećim, odnosno projektiranim cjevovodima i objektima (osigurava</w:t>
      </w:r>
      <w:r w:rsidRPr="00AB22B1">
        <w:rPr>
          <w:spacing w:val="-16"/>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podatke o zahvaćenoj, fakturiranoj i prodanoj vodi (osigurava</w:t>
      </w:r>
      <w:r w:rsidRPr="00AB22B1">
        <w:rPr>
          <w:spacing w:val="-10"/>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podatke o strukturi</w:t>
      </w:r>
      <w:r w:rsidRPr="00AB22B1">
        <w:rPr>
          <w:spacing w:val="-6"/>
        </w:rPr>
        <w:t xml:space="preserve"> </w:t>
      </w:r>
      <w:r w:rsidR="006B496C">
        <w:t>neprodane</w:t>
      </w:r>
      <w:r w:rsidRPr="00AB22B1">
        <w:rPr>
          <w:spacing w:val="30"/>
        </w:rPr>
        <w:t xml:space="preserve"> </w:t>
      </w:r>
      <w:r>
        <w:t>vode</w:t>
      </w:r>
      <w:r>
        <w:tab/>
        <w:t>(osigurava</w:t>
      </w:r>
      <w:r w:rsidRPr="00AB22B1">
        <w:rPr>
          <w:spacing w:val="-2"/>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podatke o vodnim gubitcima (osigurava</w:t>
      </w:r>
      <w:r w:rsidRPr="00AB22B1">
        <w:rPr>
          <w:spacing w:val="-6"/>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podatke s postojećih mjernih mjesta na vodoopskrbnoj mreži (osigurava</w:t>
      </w:r>
      <w:r w:rsidRPr="00AB22B1">
        <w:rPr>
          <w:spacing w:val="-13"/>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podatke o zatvorenim zasunima na vodoopskrbnoj mreži (osigurava</w:t>
      </w:r>
      <w:r w:rsidRPr="00AB22B1">
        <w:rPr>
          <w:spacing w:val="-12"/>
        </w:rPr>
        <w:t xml:space="preserve"> </w:t>
      </w:r>
      <w:r>
        <w:t>Naručitelj),</w:t>
      </w:r>
    </w:p>
    <w:p w:rsidR="00AB64EE" w:rsidRDefault="00AB64EE" w:rsidP="00AB22B1">
      <w:pPr>
        <w:rPr>
          <w:sz w:val="19"/>
        </w:rPr>
      </w:pPr>
    </w:p>
    <w:p w:rsidR="00AB64EE" w:rsidRDefault="00376C0B" w:rsidP="00295C04">
      <w:pPr>
        <w:pStyle w:val="Odlomakpopisa"/>
        <w:numPr>
          <w:ilvl w:val="0"/>
          <w:numId w:val="20"/>
        </w:numPr>
      </w:pPr>
      <w:r>
        <w:t>Popis stanovništva iz 2001. i 2011.</w:t>
      </w:r>
      <w:r w:rsidRPr="00AB22B1">
        <w:rPr>
          <w:spacing w:val="-15"/>
        </w:rPr>
        <w:t xml:space="preserve"> </w:t>
      </w:r>
      <w:r>
        <w:t>godine,</w:t>
      </w:r>
    </w:p>
    <w:p w:rsidR="00AB64EE" w:rsidRDefault="00AB64EE" w:rsidP="00AB22B1">
      <w:pPr>
        <w:rPr>
          <w:sz w:val="19"/>
        </w:rPr>
      </w:pPr>
    </w:p>
    <w:p w:rsidR="00AB64EE" w:rsidRDefault="00376C0B" w:rsidP="00295C04">
      <w:pPr>
        <w:pStyle w:val="Odlomakpopisa"/>
        <w:numPr>
          <w:ilvl w:val="0"/>
          <w:numId w:val="20"/>
        </w:numPr>
      </w:pPr>
      <w:r>
        <w:t>statističke</w:t>
      </w:r>
      <w:r w:rsidRPr="00AB22B1">
        <w:rPr>
          <w:spacing w:val="-5"/>
        </w:rPr>
        <w:t xml:space="preserve"> </w:t>
      </w:r>
      <w:r>
        <w:t>podatke</w:t>
      </w:r>
      <w:r w:rsidRPr="00AB22B1">
        <w:rPr>
          <w:spacing w:val="-4"/>
        </w:rPr>
        <w:t xml:space="preserve"> </w:t>
      </w:r>
      <w:r>
        <w:t>koji</w:t>
      </w:r>
      <w:r w:rsidRPr="00AB22B1">
        <w:rPr>
          <w:spacing w:val="-5"/>
        </w:rPr>
        <w:t xml:space="preserve"> </w:t>
      </w:r>
      <w:r>
        <w:t>se</w:t>
      </w:r>
      <w:r w:rsidRPr="00AB22B1">
        <w:rPr>
          <w:spacing w:val="-7"/>
        </w:rPr>
        <w:t xml:space="preserve"> </w:t>
      </w:r>
      <w:r>
        <w:t>mogu</w:t>
      </w:r>
      <w:r w:rsidRPr="00AB22B1">
        <w:rPr>
          <w:spacing w:val="-5"/>
        </w:rPr>
        <w:t xml:space="preserve"> </w:t>
      </w:r>
      <w:r>
        <w:t>preuzeti</w:t>
      </w:r>
      <w:r w:rsidRPr="00AB22B1">
        <w:rPr>
          <w:spacing w:val="-5"/>
        </w:rPr>
        <w:t xml:space="preserve"> </w:t>
      </w:r>
      <w:r>
        <w:t>od</w:t>
      </w:r>
      <w:r w:rsidRPr="00AB22B1">
        <w:rPr>
          <w:spacing w:val="-5"/>
        </w:rPr>
        <w:t xml:space="preserve"> </w:t>
      </w:r>
      <w:r>
        <w:t>Državnog</w:t>
      </w:r>
      <w:r w:rsidRPr="00AB22B1">
        <w:rPr>
          <w:spacing w:val="-3"/>
        </w:rPr>
        <w:t xml:space="preserve"> </w:t>
      </w:r>
      <w:r>
        <w:t>zavoda</w:t>
      </w:r>
      <w:r w:rsidRPr="00AB22B1">
        <w:rPr>
          <w:spacing w:val="-6"/>
        </w:rPr>
        <w:t xml:space="preserve"> </w:t>
      </w:r>
      <w:r>
        <w:t>za</w:t>
      </w:r>
      <w:r w:rsidRPr="00AB22B1">
        <w:rPr>
          <w:spacing w:val="-2"/>
        </w:rPr>
        <w:t xml:space="preserve"> </w:t>
      </w:r>
      <w:r>
        <w:t>statistiku,</w:t>
      </w:r>
      <w:r w:rsidRPr="00AB22B1">
        <w:rPr>
          <w:spacing w:val="-2"/>
        </w:rPr>
        <w:t xml:space="preserve"> </w:t>
      </w:r>
      <w:r>
        <w:t>a</w:t>
      </w:r>
      <w:r w:rsidRPr="00AB22B1">
        <w:rPr>
          <w:spacing w:val="-5"/>
        </w:rPr>
        <w:t xml:space="preserve"> </w:t>
      </w:r>
      <w:r>
        <w:t>koji</w:t>
      </w:r>
      <w:r w:rsidRPr="00AB22B1">
        <w:rPr>
          <w:spacing w:val="-5"/>
        </w:rPr>
        <w:t xml:space="preserve"> </w:t>
      </w:r>
      <w:r>
        <w:t>su</w:t>
      </w:r>
      <w:r w:rsidRPr="00AB22B1">
        <w:rPr>
          <w:spacing w:val="-3"/>
        </w:rPr>
        <w:t xml:space="preserve"> </w:t>
      </w:r>
      <w:r>
        <w:t>relevantni</w:t>
      </w:r>
      <w:r w:rsidR="006B496C">
        <w:t xml:space="preserve"> </w:t>
      </w:r>
      <w:r>
        <w:t>za provođenje predmetnih analiza i izračuna,</w:t>
      </w:r>
    </w:p>
    <w:p w:rsidR="00AB64EE" w:rsidRDefault="00376C0B" w:rsidP="00295C04">
      <w:pPr>
        <w:pStyle w:val="Odlomakpopisa"/>
        <w:numPr>
          <w:ilvl w:val="0"/>
          <w:numId w:val="20"/>
        </w:numPr>
      </w:pPr>
      <w:r>
        <w:t xml:space="preserve">ovaj </w:t>
      </w:r>
      <w:r w:rsidRPr="00AB22B1">
        <w:rPr>
          <w:i/>
        </w:rPr>
        <w:t>Projektni</w:t>
      </w:r>
      <w:r w:rsidRPr="00AB22B1">
        <w:rPr>
          <w:i/>
          <w:spacing w:val="-16"/>
        </w:rPr>
        <w:t xml:space="preserve"> </w:t>
      </w:r>
      <w:r w:rsidRPr="00AB22B1">
        <w:rPr>
          <w:i/>
        </w:rPr>
        <w:t>zadatak</w:t>
      </w:r>
      <w:r>
        <w:t>,</w:t>
      </w:r>
    </w:p>
    <w:p w:rsidR="00AB64EE" w:rsidRDefault="00AB64EE" w:rsidP="00AB22B1">
      <w:pPr>
        <w:rPr>
          <w:sz w:val="19"/>
        </w:rPr>
      </w:pPr>
    </w:p>
    <w:p w:rsidR="00AB64EE" w:rsidRDefault="00376C0B" w:rsidP="00295C04">
      <w:pPr>
        <w:pStyle w:val="Odlomakpopisa"/>
        <w:numPr>
          <w:ilvl w:val="0"/>
          <w:numId w:val="20"/>
        </w:numPr>
      </w:pPr>
      <w:r>
        <w:t>evidenciju pronađenih i saniranih curenja u sustavu za prethodno razdoblje, u ovisnosti o raspoloživim arhivama (osigurava</w:t>
      </w:r>
      <w:r w:rsidRPr="00AB22B1">
        <w:rPr>
          <w:spacing w:val="-5"/>
        </w:rPr>
        <w:t xml:space="preserve"> </w:t>
      </w:r>
      <w:r>
        <w:t>Naručitelj),</w:t>
      </w:r>
    </w:p>
    <w:p w:rsidR="00AB64EE" w:rsidRDefault="00AB64EE" w:rsidP="00AB22B1">
      <w:pPr>
        <w:rPr>
          <w:sz w:val="16"/>
        </w:rPr>
      </w:pPr>
    </w:p>
    <w:p w:rsidR="00AB64EE" w:rsidRDefault="00376C0B" w:rsidP="00295C04">
      <w:pPr>
        <w:pStyle w:val="Odlomakpopisa"/>
        <w:numPr>
          <w:ilvl w:val="0"/>
          <w:numId w:val="20"/>
        </w:numPr>
      </w:pPr>
      <w:r>
        <w:t>evidenciju</w:t>
      </w:r>
      <w:r w:rsidRPr="00E260CA">
        <w:rPr>
          <w:spacing w:val="12"/>
        </w:rPr>
        <w:t xml:space="preserve"> </w:t>
      </w:r>
      <w:r>
        <w:t>svih</w:t>
      </w:r>
      <w:r w:rsidRPr="00E260CA">
        <w:rPr>
          <w:spacing w:val="12"/>
        </w:rPr>
        <w:t xml:space="preserve"> </w:t>
      </w:r>
      <w:r>
        <w:t>vodomjera</w:t>
      </w:r>
      <w:r w:rsidRPr="00E260CA">
        <w:rPr>
          <w:spacing w:val="11"/>
        </w:rPr>
        <w:t xml:space="preserve"> </w:t>
      </w:r>
      <w:r>
        <w:t>korisnika</w:t>
      </w:r>
      <w:r w:rsidRPr="00E260CA">
        <w:rPr>
          <w:spacing w:val="14"/>
        </w:rPr>
        <w:t xml:space="preserve"> </w:t>
      </w:r>
      <w:r>
        <w:t>u</w:t>
      </w:r>
      <w:r w:rsidRPr="00E260CA">
        <w:rPr>
          <w:spacing w:val="12"/>
        </w:rPr>
        <w:t xml:space="preserve"> </w:t>
      </w:r>
      <w:r>
        <w:t>sustavu</w:t>
      </w:r>
      <w:r w:rsidRPr="00E260CA">
        <w:rPr>
          <w:spacing w:val="12"/>
        </w:rPr>
        <w:t xml:space="preserve"> </w:t>
      </w:r>
      <w:r>
        <w:t>(po</w:t>
      </w:r>
      <w:r w:rsidRPr="00E260CA">
        <w:rPr>
          <w:spacing w:val="14"/>
        </w:rPr>
        <w:t xml:space="preserve"> </w:t>
      </w:r>
      <w:r>
        <w:t>promjeru,</w:t>
      </w:r>
      <w:r w:rsidRPr="00E260CA">
        <w:rPr>
          <w:spacing w:val="13"/>
        </w:rPr>
        <w:t xml:space="preserve"> </w:t>
      </w:r>
      <w:r>
        <w:t>tipu</w:t>
      </w:r>
      <w:r w:rsidRPr="00E260CA">
        <w:rPr>
          <w:spacing w:val="12"/>
        </w:rPr>
        <w:t xml:space="preserve"> </w:t>
      </w:r>
      <w:r>
        <w:t>vodomjera,</w:t>
      </w:r>
      <w:r w:rsidRPr="00E260CA">
        <w:rPr>
          <w:spacing w:val="11"/>
        </w:rPr>
        <w:t xml:space="preserve"> </w:t>
      </w:r>
      <w:r>
        <w:t>vrsti</w:t>
      </w:r>
      <w:r w:rsidRPr="00E260CA">
        <w:rPr>
          <w:spacing w:val="13"/>
        </w:rPr>
        <w:t xml:space="preserve"> </w:t>
      </w:r>
      <w:r>
        <w:t>korisnika,</w:t>
      </w:r>
      <w:r w:rsidR="00E260CA">
        <w:t xml:space="preserve"> </w:t>
      </w:r>
      <w:r>
        <w:t>starosti) sa opisom postojeće prakse u očitanju mjerenja i obradi podataka,</w:t>
      </w:r>
    </w:p>
    <w:p w:rsidR="00AB64EE" w:rsidRDefault="00AB64EE" w:rsidP="00AB22B1">
      <w:pPr>
        <w:rPr>
          <w:sz w:val="19"/>
        </w:rPr>
      </w:pPr>
    </w:p>
    <w:p w:rsidR="00AB64EE" w:rsidRDefault="00376C0B" w:rsidP="00295C04">
      <w:pPr>
        <w:pStyle w:val="Odlomakpopisa"/>
        <w:numPr>
          <w:ilvl w:val="0"/>
          <w:numId w:val="20"/>
        </w:numPr>
      </w:pPr>
      <w:r>
        <w:t>evidenciju</w:t>
      </w:r>
      <w:r w:rsidRPr="00E260CA">
        <w:rPr>
          <w:spacing w:val="29"/>
        </w:rPr>
        <w:t xml:space="preserve"> </w:t>
      </w:r>
      <w:r>
        <w:t>ljudi</w:t>
      </w:r>
      <w:r w:rsidRPr="00E260CA">
        <w:rPr>
          <w:spacing w:val="30"/>
        </w:rPr>
        <w:t xml:space="preserve"> </w:t>
      </w:r>
      <w:r>
        <w:t>(edukacija,</w:t>
      </w:r>
      <w:r w:rsidRPr="00E260CA">
        <w:rPr>
          <w:spacing w:val="28"/>
        </w:rPr>
        <w:t xml:space="preserve"> </w:t>
      </w:r>
      <w:r>
        <w:t>vještine,</w:t>
      </w:r>
      <w:r w:rsidRPr="00E260CA">
        <w:rPr>
          <w:spacing w:val="31"/>
        </w:rPr>
        <w:t xml:space="preserve"> </w:t>
      </w:r>
      <w:r>
        <w:t>iskustvo)</w:t>
      </w:r>
      <w:r w:rsidRPr="00E260CA">
        <w:rPr>
          <w:spacing w:val="28"/>
        </w:rPr>
        <w:t xml:space="preserve"> </w:t>
      </w:r>
      <w:r>
        <w:t>i</w:t>
      </w:r>
      <w:r w:rsidRPr="00E260CA">
        <w:rPr>
          <w:spacing w:val="30"/>
        </w:rPr>
        <w:t xml:space="preserve"> </w:t>
      </w:r>
      <w:r>
        <w:t>opreme</w:t>
      </w:r>
      <w:r w:rsidRPr="00E260CA">
        <w:rPr>
          <w:spacing w:val="29"/>
        </w:rPr>
        <w:t xml:space="preserve"> </w:t>
      </w:r>
      <w:r>
        <w:t>s</w:t>
      </w:r>
      <w:r w:rsidRPr="00E260CA">
        <w:rPr>
          <w:spacing w:val="30"/>
        </w:rPr>
        <w:t xml:space="preserve"> </w:t>
      </w:r>
      <w:r>
        <w:t>kojima</w:t>
      </w:r>
      <w:r w:rsidRPr="00E260CA">
        <w:rPr>
          <w:spacing w:val="30"/>
        </w:rPr>
        <w:t xml:space="preserve"> </w:t>
      </w:r>
      <w:r>
        <w:t>sada</w:t>
      </w:r>
      <w:r w:rsidRPr="00E260CA">
        <w:rPr>
          <w:spacing w:val="30"/>
        </w:rPr>
        <w:t xml:space="preserve"> </w:t>
      </w:r>
      <w:r>
        <w:t>raspolaže</w:t>
      </w:r>
      <w:r w:rsidRPr="00E260CA">
        <w:rPr>
          <w:spacing w:val="31"/>
        </w:rPr>
        <w:t xml:space="preserve"> </w:t>
      </w:r>
      <w:r>
        <w:t>vodovod</w:t>
      </w:r>
      <w:r w:rsidRPr="00E260CA">
        <w:rPr>
          <w:spacing w:val="30"/>
        </w:rPr>
        <w:t xml:space="preserve"> </w:t>
      </w:r>
      <w:r>
        <w:t>s</w:t>
      </w:r>
      <w:r w:rsidR="00E260CA">
        <w:t xml:space="preserve">a </w:t>
      </w:r>
      <w:r>
        <w:t>ciljem kontrole gubitaka vode u sustavu (i opis sadašnje prakse u kontroli gubitaka vode),</w:t>
      </w:r>
    </w:p>
    <w:p w:rsidR="00AB64EE" w:rsidRDefault="00AB64EE" w:rsidP="00AB22B1">
      <w:pPr>
        <w:rPr>
          <w:sz w:val="19"/>
        </w:rPr>
      </w:pPr>
    </w:p>
    <w:p w:rsidR="00AB64EE" w:rsidRDefault="00376C0B" w:rsidP="00295C04">
      <w:pPr>
        <w:pStyle w:val="Odlomakpopisa"/>
        <w:numPr>
          <w:ilvl w:val="0"/>
          <w:numId w:val="20"/>
        </w:numPr>
      </w:pPr>
      <w:r>
        <w:t>podatke o postojećem nadzorno-upravljačkom sustavu (ako takav</w:t>
      </w:r>
      <w:r w:rsidRPr="00AB22B1">
        <w:rPr>
          <w:spacing w:val="-8"/>
        </w:rPr>
        <w:t xml:space="preserve"> </w:t>
      </w:r>
      <w:r>
        <w:t>postoji),</w:t>
      </w:r>
    </w:p>
    <w:p w:rsidR="00AB64EE" w:rsidRDefault="00AB64EE" w:rsidP="00AB22B1">
      <w:pPr>
        <w:rPr>
          <w:sz w:val="19"/>
        </w:rPr>
      </w:pPr>
    </w:p>
    <w:p w:rsidR="00AB64EE" w:rsidRDefault="00376C0B" w:rsidP="00295C04">
      <w:pPr>
        <w:pStyle w:val="Odlomakpopisa"/>
        <w:numPr>
          <w:ilvl w:val="0"/>
          <w:numId w:val="20"/>
        </w:numPr>
      </w:pPr>
      <w:r>
        <w:t>podatke o postojećim mjernim i mjerno-regulacijskim objektima (ako takvi</w:t>
      </w:r>
      <w:r w:rsidRPr="00AB22B1">
        <w:rPr>
          <w:spacing w:val="-17"/>
        </w:rPr>
        <w:t xml:space="preserve"> </w:t>
      </w:r>
      <w:r>
        <w:t>postoje).</w:t>
      </w:r>
    </w:p>
    <w:p w:rsidR="00AB22B1" w:rsidRDefault="00AB22B1" w:rsidP="00AB22B1">
      <w:pPr>
        <w:pStyle w:val="Odlomakpopisa"/>
      </w:pPr>
    </w:p>
    <w:p w:rsidR="00F54630" w:rsidRDefault="00F54630">
      <w:pPr>
        <w:jc w:val="left"/>
      </w:pPr>
      <w:r>
        <w:br w:type="page"/>
      </w:r>
    </w:p>
    <w:p w:rsidR="00AB64EE" w:rsidRDefault="00376C0B" w:rsidP="000B5490">
      <w:pPr>
        <w:pStyle w:val="Naslov1"/>
      </w:pPr>
      <w:bookmarkStart w:id="33" w:name="_Toc34319712"/>
      <w:r>
        <w:lastRenderedPageBreak/>
        <w:t>OPĆE I POSEBNE</w:t>
      </w:r>
      <w:r>
        <w:rPr>
          <w:spacing w:val="-5"/>
        </w:rPr>
        <w:t xml:space="preserve"> </w:t>
      </w:r>
      <w:r>
        <w:t>NAPOMENE</w:t>
      </w:r>
      <w:bookmarkEnd w:id="33"/>
    </w:p>
    <w:p w:rsidR="00AB22B1" w:rsidRDefault="00AB22B1" w:rsidP="00AB22B1"/>
    <w:p w:rsidR="00AB64EE" w:rsidRDefault="00376C0B" w:rsidP="00AB22B1">
      <w:r>
        <w:t xml:space="preserve">Sve preinake i dodatne radnje izvan ovog </w:t>
      </w:r>
      <w:r>
        <w:rPr>
          <w:i/>
        </w:rPr>
        <w:t xml:space="preserve">Projektog zadatka </w:t>
      </w:r>
      <w:r>
        <w:t>Izvoditelj će zapisnički konstatirati s Naručiteljem,</w:t>
      </w:r>
      <w:r>
        <w:rPr>
          <w:spacing w:val="-15"/>
        </w:rPr>
        <w:t xml:space="preserve"> </w:t>
      </w:r>
      <w:r>
        <w:t>zatražiti</w:t>
      </w:r>
      <w:r>
        <w:rPr>
          <w:spacing w:val="-15"/>
        </w:rPr>
        <w:t xml:space="preserve"> </w:t>
      </w:r>
      <w:r>
        <w:t>izmjene</w:t>
      </w:r>
      <w:r>
        <w:rPr>
          <w:spacing w:val="-15"/>
        </w:rPr>
        <w:t xml:space="preserve"> </w:t>
      </w:r>
      <w:r>
        <w:t>odnosno</w:t>
      </w:r>
      <w:r>
        <w:rPr>
          <w:spacing w:val="-14"/>
        </w:rPr>
        <w:t xml:space="preserve"> </w:t>
      </w:r>
      <w:r>
        <w:t>dopune</w:t>
      </w:r>
      <w:r>
        <w:rPr>
          <w:spacing w:val="-13"/>
        </w:rPr>
        <w:t xml:space="preserve"> </w:t>
      </w:r>
      <w:r>
        <w:rPr>
          <w:i/>
        </w:rPr>
        <w:t>Projektnog</w:t>
      </w:r>
      <w:r>
        <w:rPr>
          <w:i/>
          <w:spacing w:val="-27"/>
        </w:rPr>
        <w:t xml:space="preserve"> </w:t>
      </w:r>
      <w:r>
        <w:rPr>
          <w:i/>
        </w:rPr>
        <w:t>zadatka</w:t>
      </w:r>
      <w:r>
        <w:t>,</w:t>
      </w:r>
      <w:r>
        <w:rPr>
          <w:spacing w:val="-15"/>
        </w:rPr>
        <w:t xml:space="preserve"> </w:t>
      </w:r>
      <w:r>
        <w:t>te</w:t>
      </w:r>
      <w:r>
        <w:rPr>
          <w:spacing w:val="-14"/>
        </w:rPr>
        <w:t xml:space="preserve"> </w:t>
      </w:r>
      <w:r>
        <w:t>ugovoriti</w:t>
      </w:r>
      <w:r>
        <w:rPr>
          <w:spacing w:val="-17"/>
        </w:rPr>
        <w:t xml:space="preserve"> </w:t>
      </w:r>
      <w:r>
        <w:t>eventualne</w:t>
      </w:r>
      <w:r>
        <w:rPr>
          <w:spacing w:val="-14"/>
        </w:rPr>
        <w:t xml:space="preserve"> </w:t>
      </w:r>
      <w:r>
        <w:t>dodatne radnje.</w:t>
      </w:r>
    </w:p>
    <w:p w:rsidR="00AB64EE" w:rsidRDefault="00AB64EE" w:rsidP="00AB22B1">
      <w:pPr>
        <w:rPr>
          <w:sz w:val="16"/>
        </w:rPr>
      </w:pPr>
    </w:p>
    <w:p w:rsidR="00AB64EE" w:rsidRDefault="00376C0B" w:rsidP="00AB22B1">
      <w:r>
        <w:t>Po završetku pojedine etape Izvoditelj će učinjeno prezentirati Naručitelju, te provesti obuku kadrova kako</w:t>
      </w:r>
      <w:r>
        <w:rPr>
          <w:spacing w:val="-8"/>
        </w:rPr>
        <w:t xml:space="preserve"> </w:t>
      </w:r>
      <w:r>
        <w:t>bi</w:t>
      </w:r>
      <w:r>
        <w:rPr>
          <w:spacing w:val="-11"/>
        </w:rPr>
        <w:t xml:space="preserve"> </w:t>
      </w:r>
      <w:r>
        <w:t>se</w:t>
      </w:r>
      <w:r>
        <w:rPr>
          <w:spacing w:val="-10"/>
        </w:rPr>
        <w:t xml:space="preserve"> </w:t>
      </w:r>
      <w:r>
        <w:t>koristili</w:t>
      </w:r>
      <w:r>
        <w:rPr>
          <w:spacing w:val="-10"/>
        </w:rPr>
        <w:t xml:space="preserve"> </w:t>
      </w:r>
      <w:r>
        <w:t>programi</w:t>
      </w:r>
      <w:r>
        <w:rPr>
          <w:spacing w:val="-11"/>
        </w:rPr>
        <w:t xml:space="preserve"> </w:t>
      </w:r>
      <w:r>
        <w:t>i</w:t>
      </w:r>
      <w:r>
        <w:rPr>
          <w:spacing w:val="-11"/>
        </w:rPr>
        <w:t xml:space="preserve"> </w:t>
      </w:r>
      <w:r>
        <w:t>oprema</w:t>
      </w:r>
      <w:r>
        <w:rPr>
          <w:spacing w:val="-10"/>
        </w:rPr>
        <w:t xml:space="preserve"> </w:t>
      </w:r>
      <w:r>
        <w:t>za</w:t>
      </w:r>
      <w:r>
        <w:rPr>
          <w:spacing w:val="-11"/>
        </w:rPr>
        <w:t xml:space="preserve"> </w:t>
      </w:r>
      <w:r>
        <w:t>mjerenje</w:t>
      </w:r>
      <w:r>
        <w:rPr>
          <w:spacing w:val="-10"/>
        </w:rPr>
        <w:t xml:space="preserve"> </w:t>
      </w:r>
      <w:r>
        <w:t>koji</w:t>
      </w:r>
      <w:r>
        <w:rPr>
          <w:spacing w:val="-11"/>
        </w:rPr>
        <w:t xml:space="preserve"> </w:t>
      </w:r>
      <w:r>
        <w:t>će</w:t>
      </w:r>
      <w:r>
        <w:rPr>
          <w:spacing w:val="-6"/>
        </w:rPr>
        <w:t xml:space="preserve"> </w:t>
      </w:r>
      <w:r>
        <w:t>biti</w:t>
      </w:r>
      <w:r>
        <w:rPr>
          <w:spacing w:val="-10"/>
        </w:rPr>
        <w:t xml:space="preserve"> </w:t>
      </w:r>
      <w:r>
        <w:t>ostavljeni</w:t>
      </w:r>
      <w:r>
        <w:rPr>
          <w:spacing w:val="-11"/>
        </w:rPr>
        <w:t xml:space="preserve"> </w:t>
      </w:r>
      <w:r>
        <w:t>investitoru</w:t>
      </w:r>
      <w:r>
        <w:rPr>
          <w:spacing w:val="-10"/>
        </w:rPr>
        <w:t xml:space="preserve"> </w:t>
      </w:r>
      <w:r>
        <w:t>na</w:t>
      </w:r>
      <w:r>
        <w:rPr>
          <w:spacing w:val="-8"/>
        </w:rPr>
        <w:t xml:space="preserve"> </w:t>
      </w:r>
      <w:r>
        <w:t>daljnje</w:t>
      </w:r>
      <w:r>
        <w:rPr>
          <w:spacing w:val="-10"/>
        </w:rPr>
        <w:t xml:space="preserve"> </w:t>
      </w:r>
      <w:r>
        <w:t>korištenje.</w:t>
      </w:r>
    </w:p>
    <w:p w:rsidR="00AB64EE" w:rsidRDefault="00AB64EE" w:rsidP="00AB22B1">
      <w:pPr>
        <w:rPr>
          <w:sz w:val="16"/>
        </w:rPr>
      </w:pPr>
    </w:p>
    <w:p w:rsidR="00AB64EE" w:rsidRDefault="00376C0B" w:rsidP="00AB22B1">
      <w:r>
        <w:t>Sve</w:t>
      </w:r>
      <w:r>
        <w:rPr>
          <w:spacing w:val="-5"/>
        </w:rPr>
        <w:t xml:space="preserve"> </w:t>
      </w:r>
      <w:r>
        <w:t>radne</w:t>
      </w:r>
      <w:r>
        <w:rPr>
          <w:spacing w:val="-4"/>
        </w:rPr>
        <w:t xml:space="preserve"> </w:t>
      </w:r>
      <w:r>
        <w:t>i</w:t>
      </w:r>
      <w:r>
        <w:rPr>
          <w:spacing w:val="-5"/>
        </w:rPr>
        <w:t xml:space="preserve"> </w:t>
      </w:r>
      <w:r>
        <w:t>konačne</w:t>
      </w:r>
      <w:r>
        <w:rPr>
          <w:spacing w:val="-6"/>
        </w:rPr>
        <w:t xml:space="preserve"> </w:t>
      </w:r>
      <w:r>
        <w:t>verzije</w:t>
      </w:r>
      <w:r>
        <w:rPr>
          <w:spacing w:val="-7"/>
        </w:rPr>
        <w:t xml:space="preserve"> </w:t>
      </w:r>
      <w:r>
        <w:t>tekstualnih</w:t>
      </w:r>
      <w:r>
        <w:rPr>
          <w:spacing w:val="-6"/>
        </w:rPr>
        <w:t xml:space="preserve"> </w:t>
      </w:r>
      <w:r>
        <w:t>elaborata</w:t>
      </w:r>
      <w:r>
        <w:rPr>
          <w:spacing w:val="-6"/>
        </w:rPr>
        <w:t xml:space="preserve"> </w:t>
      </w:r>
      <w:r>
        <w:t>će</w:t>
      </w:r>
      <w:r>
        <w:rPr>
          <w:spacing w:val="-4"/>
        </w:rPr>
        <w:t xml:space="preserve"> </w:t>
      </w:r>
      <w:r>
        <w:t>biti</w:t>
      </w:r>
      <w:r>
        <w:rPr>
          <w:spacing w:val="-6"/>
        </w:rPr>
        <w:t xml:space="preserve"> </w:t>
      </w:r>
      <w:r>
        <w:t>isporučene</w:t>
      </w:r>
      <w:r>
        <w:rPr>
          <w:spacing w:val="-5"/>
        </w:rPr>
        <w:t xml:space="preserve"> </w:t>
      </w:r>
      <w:r>
        <w:t>recenzentu</w:t>
      </w:r>
      <w:r>
        <w:rPr>
          <w:spacing w:val="-5"/>
        </w:rPr>
        <w:t xml:space="preserve"> </w:t>
      </w:r>
      <w:r>
        <w:t>u</w:t>
      </w:r>
      <w:r>
        <w:rPr>
          <w:spacing w:val="-5"/>
        </w:rPr>
        <w:t xml:space="preserve"> </w:t>
      </w:r>
      <w:r>
        <w:t>izvornom</w:t>
      </w:r>
      <w:r>
        <w:rPr>
          <w:spacing w:val="-5"/>
        </w:rPr>
        <w:t xml:space="preserve"> </w:t>
      </w:r>
      <w:r>
        <w:t>digitalnom</w:t>
      </w:r>
      <w:r w:rsidR="006B496C">
        <w:t xml:space="preserve"> </w:t>
      </w:r>
      <w:r>
        <w:t>obliku (*.doc, *docx, *.xls, *.xlsx) za potrebe izrade recenzije.</w:t>
      </w:r>
    </w:p>
    <w:p w:rsidR="00AB64EE" w:rsidRDefault="00AB64EE" w:rsidP="00AB22B1">
      <w:pPr>
        <w:rPr>
          <w:sz w:val="19"/>
        </w:rPr>
      </w:pPr>
    </w:p>
    <w:p w:rsidR="00AB64EE" w:rsidRDefault="00376C0B" w:rsidP="00AB22B1">
      <w:r>
        <w:t>Sve radne i konačne verzije kartografskih prikaza će biti isporučene recenzentu u izvornom digitalnom</w:t>
      </w:r>
      <w:r w:rsidR="006B496C">
        <w:t xml:space="preserve"> </w:t>
      </w:r>
      <w:r>
        <w:t>obliku (*.dwg) za potrebe izrade recenzije.</w:t>
      </w:r>
    </w:p>
    <w:p w:rsidR="00AB64EE" w:rsidRDefault="00AB64EE" w:rsidP="00AB22B1">
      <w:pPr>
        <w:rPr>
          <w:sz w:val="19"/>
        </w:rPr>
      </w:pPr>
    </w:p>
    <w:p w:rsidR="00AB64EE" w:rsidRDefault="00376C0B" w:rsidP="00AB22B1">
      <w:r>
        <w:t>Sve radne i konačne verzije matematičkih modela će biti isporučene recenzentu u izvornom digitalnom</w:t>
      </w:r>
      <w:r w:rsidR="006B496C">
        <w:t xml:space="preserve"> </w:t>
      </w:r>
      <w:r>
        <w:t>obliku za potrebe izrade recenzije.</w:t>
      </w:r>
    </w:p>
    <w:p w:rsidR="00AB64EE" w:rsidRDefault="00AB64EE" w:rsidP="00AB22B1">
      <w:pPr>
        <w:rPr>
          <w:sz w:val="19"/>
        </w:rPr>
      </w:pPr>
    </w:p>
    <w:p w:rsidR="00AB64EE" w:rsidRDefault="00376C0B" w:rsidP="00AB22B1">
      <w:r>
        <w:t xml:space="preserve">Svi elaborati će biti isporučeni Naručitelju u </w:t>
      </w:r>
      <w:r w:rsidRPr="005F6373">
        <w:rPr>
          <w:color w:val="000000" w:themeColor="text1"/>
        </w:rPr>
        <w:t>6 (šest) tiskanih i uvezanih primjeraka</w:t>
      </w:r>
      <w:r>
        <w:t>.</w:t>
      </w:r>
    </w:p>
    <w:p w:rsidR="00AB64EE" w:rsidRDefault="00AB64EE" w:rsidP="00AB22B1">
      <w:pPr>
        <w:rPr>
          <w:sz w:val="19"/>
        </w:rPr>
      </w:pPr>
    </w:p>
    <w:p w:rsidR="00AB64EE" w:rsidRDefault="00376C0B" w:rsidP="00AB22B1">
      <w:r>
        <w:t>Konačno definiran, hidraulički model treba biti izrađen u nekom od opće priznatih i prihvaćenih programa</w:t>
      </w:r>
      <w:r>
        <w:rPr>
          <w:spacing w:val="-10"/>
        </w:rPr>
        <w:t xml:space="preserve"> </w:t>
      </w:r>
      <w:r>
        <w:t>za</w:t>
      </w:r>
      <w:r>
        <w:rPr>
          <w:spacing w:val="-9"/>
        </w:rPr>
        <w:t xml:space="preserve"> </w:t>
      </w:r>
      <w:r>
        <w:t>hidrauličko</w:t>
      </w:r>
      <w:r>
        <w:rPr>
          <w:spacing w:val="-9"/>
        </w:rPr>
        <w:t xml:space="preserve"> </w:t>
      </w:r>
      <w:r>
        <w:t>matematičko</w:t>
      </w:r>
      <w:r>
        <w:rPr>
          <w:spacing w:val="-10"/>
        </w:rPr>
        <w:t xml:space="preserve"> </w:t>
      </w:r>
      <w:r>
        <w:t>modeliranje</w:t>
      </w:r>
      <w:r>
        <w:rPr>
          <w:spacing w:val="-10"/>
        </w:rPr>
        <w:t xml:space="preserve"> </w:t>
      </w:r>
      <w:r>
        <w:t>vodoopskrbnih</w:t>
      </w:r>
      <w:r>
        <w:rPr>
          <w:spacing w:val="-10"/>
        </w:rPr>
        <w:t xml:space="preserve"> </w:t>
      </w:r>
      <w:r>
        <w:t>sustava,</w:t>
      </w:r>
      <w:r>
        <w:rPr>
          <w:spacing w:val="-10"/>
        </w:rPr>
        <w:t xml:space="preserve"> </w:t>
      </w:r>
      <w:r>
        <w:t>te</w:t>
      </w:r>
      <w:r>
        <w:rPr>
          <w:spacing w:val="-8"/>
        </w:rPr>
        <w:t xml:space="preserve"> </w:t>
      </w:r>
      <w:r>
        <w:t>eksportiran,</w:t>
      </w:r>
      <w:r>
        <w:rPr>
          <w:spacing w:val="-9"/>
        </w:rPr>
        <w:t xml:space="preserve"> </w:t>
      </w:r>
      <w:r>
        <w:t xml:space="preserve">konvertiran i priložen na CD/DVD-u kao sastavni dio Koncepcijskog rješenja s predstudijom izvodljivosti, na način da bude moguće njegovo daljnje korištenje sa svim podacima u računalnom programu EPANET (vidi: </w:t>
      </w:r>
      <w:hyperlink r:id="rId13">
        <w:r>
          <w:rPr>
            <w:u w:val="single"/>
          </w:rPr>
          <w:t>http://www.epa.gov/ORD/NRMRL/wswrd/epanet.html</w:t>
        </w:r>
      </w:hyperlink>
      <w:r>
        <w:t>).</w:t>
      </w:r>
    </w:p>
    <w:p w:rsidR="00AB64EE" w:rsidRDefault="00AB64EE">
      <w:pPr>
        <w:spacing w:line="276" w:lineRule="auto"/>
        <w:sectPr w:rsidR="00AB64EE" w:rsidSect="007255F9">
          <w:footerReference w:type="default" r:id="rId14"/>
          <w:pgSz w:w="11910" w:h="16840"/>
          <w:pgMar w:top="1588" w:right="1247" w:bottom="1247" w:left="1588" w:header="0" w:footer="708" w:gutter="0"/>
          <w:cols w:space="720"/>
          <w:docGrid w:linePitch="299"/>
        </w:sectPr>
      </w:pPr>
    </w:p>
    <w:p w:rsidR="00AB64EE" w:rsidRDefault="00376C0B" w:rsidP="000B5490">
      <w:pPr>
        <w:pStyle w:val="Naslov1"/>
      </w:pPr>
      <w:bookmarkStart w:id="34" w:name="_Toc34319713"/>
      <w:r>
        <w:lastRenderedPageBreak/>
        <w:t>TROŠKOVNIK</w:t>
      </w:r>
      <w:bookmarkEnd w:id="34"/>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rPr>
          <w:b/>
          <w:sz w:val="28"/>
        </w:rPr>
      </w:pPr>
    </w:p>
    <w:p w:rsidR="00AB64EE" w:rsidRDefault="00AB64EE">
      <w:pPr>
        <w:pStyle w:val="Tijeloteksta"/>
        <w:spacing w:before="12"/>
        <w:rPr>
          <w:b/>
          <w:sz w:val="26"/>
        </w:rPr>
      </w:pPr>
    </w:p>
    <w:p w:rsidR="00AB64EE" w:rsidRDefault="00376C0B" w:rsidP="00C133C0">
      <w:r>
        <w:t>Izvoditelj</w:t>
      </w:r>
      <w:r>
        <w:rPr>
          <w:spacing w:val="-24"/>
        </w:rPr>
        <w:t xml:space="preserve"> </w:t>
      </w:r>
      <w:r>
        <w:t>izjavljuje</w:t>
      </w:r>
      <w:r>
        <w:rPr>
          <w:spacing w:val="-21"/>
        </w:rPr>
        <w:t xml:space="preserve"> </w:t>
      </w:r>
      <w:r>
        <w:t>da</w:t>
      </w:r>
      <w:r>
        <w:rPr>
          <w:spacing w:val="-23"/>
        </w:rPr>
        <w:t xml:space="preserve"> </w:t>
      </w:r>
      <w:r>
        <w:t>je</w:t>
      </w:r>
      <w:r>
        <w:rPr>
          <w:spacing w:val="-21"/>
        </w:rPr>
        <w:t xml:space="preserve"> </w:t>
      </w:r>
      <w:r>
        <w:t>u</w:t>
      </w:r>
      <w:r>
        <w:rPr>
          <w:spacing w:val="-23"/>
        </w:rPr>
        <w:t xml:space="preserve"> </w:t>
      </w:r>
      <w:r>
        <w:t>cijelosti</w:t>
      </w:r>
      <w:r>
        <w:rPr>
          <w:spacing w:val="-22"/>
        </w:rPr>
        <w:t xml:space="preserve"> </w:t>
      </w:r>
      <w:r>
        <w:t>upoznat</w:t>
      </w:r>
      <w:r>
        <w:rPr>
          <w:spacing w:val="-22"/>
        </w:rPr>
        <w:t xml:space="preserve"> </w:t>
      </w:r>
      <w:r>
        <w:t>s</w:t>
      </w:r>
      <w:r>
        <w:rPr>
          <w:spacing w:val="-23"/>
        </w:rPr>
        <w:t xml:space="preserve"> </w:t>
      </w:r>
      <w:r>
        <w:t>odredbama</w:t>
      </w:r>
      <w:r>
        <w:rPr>
          <w:spacing w:val="-21"/>
        </w:rPr>
        <w:t xml:space="preserve"> </w:t>
      </w:r>
      <w:r>
        <w:rPr>
          <w:i/>
        </w:rPr>
        <w:t>Projektnog</w:t>
      </w:r>
      <w:r>
        <w:rPr>
          <w:i/>
          <w:spacing w:val="-33"/>
        </w:rPr>
        <w:t xml:space="preserve"> </w:t>
      </w:r>
      <w:r>
        <w:rPr>
          <w:i/>
        </w:rPr>
        <w:t>zadatka</w:t>
      </w:r>
      <w:r>
        <w:rPr>
          <w:i/>
          <w:spacing w:val="-33"/>
        </w:rPr>
        <w:t xml:space="preserve"> </w:t>
      </w:r>
      <w:r>
        <w:t>i</w:t>
      </w:r>
      <w:r>
        <w:rPr>
          <w:spacing w:val="-22"/>
        </w:rPr>
        <w:t xml:space="preserve"> </w:t>
      </w:r>
      <w:r>
        <w:t>da</w:t>
      </w:r>
      <w:r>
        <w:rPr>
          <w:spacing w:val="-24"/>
        </w:rPr>
        <w:t xml:space="preserve"> </w:t>
      </w:r>
      <w:r>
        <w:t>ovaj</w:t>
      </w:r>
      <w:r>
        <w:rPr>
          <w:spacing w:val="-21"/>
        </w:rPr>
        <w:t xml:space="preserve"> </w:t>
      </w:r>
      <w:r>
        <w:t>troškovnik</w:t>
      </w:r>
      <w:r>
        <w:rPr>
          <w:spacing w:val="-22"/>
        </w:rPr>
        <w:t xml:space="preserve"> </w:t>
      </w:r>
      <w:r>
        <w:t xml:space="preserve">radova uključuje sve troškove za kvalitetnu i stručnu izradu predmetne dokumentacije, sukladno svemu navedenom u poglavljima 1. do </w:t>
      </w:r>
      <w:r w:rsidR="005E782F">
        <w:t>18</w:t>
      </w:r>
      <w:r>
        <w:t xml:space="preserve">. ovog </w:t>
      </w:r>
      <w:r>
        <w:rPr>
          <w:i/>
        </w:rPr>
        <w:t>Projektnog</w:t>
      </w:r>
      <w:r>
        <w:rPr>
          <w:i/>
          <w:spacing w:val="-36"/>
        </w:rPr>
        <w:t xml:space="preserve"> </w:t>
      </w:r>
      <w:r>
        <w:rPr>
          <w:i/>
        </w:rPr>
        <w:t>zadatka</w:t>
      </w:r>
      <w:r>
        <w:t>.</w:t>
      </w:r>
    </w:p>
    <w:p w:rsidR="00AB64EE" w:rsidRDefault="00AB64EE">
      <w:pPr>
        <w:pStyle w:val="Tijeloteksta"/>
        <w:spacing w:before="10"/>
        <w:rPr>
          <w:sz w:val="19"/>
        </w:rPr>
      </w:pPr>
    </w:p>
    <w:p w:rsidR="00AB64EE" w:rsidRDefault="00376C0B">
      <w:pPr>
        <w:pStyle w:val="Tijeloteksta"/>
        <w:ind w:left="6351"/>
      </w:pPr>
      <w:r>
        <w:t>Za ponuditelja:</w:t>
      </w:r>
    </w:p>
    <w:p w:rsidR="00AB64EE" w:rsidRDefault="00E65F17">
      <w:pPr>
        <w:pStyle w:val="Tijeloteksta"/>
        <w:spacing w:before="1"/>
        <w:rPr>
          <w:sz w:val="19"/>
        </w:rPr>
      </w:pPr>
      <w:r>
        <w:rPr>
          <w:noProof/>
          <w:lang w:val="hr-HR" w:eastAsia="hr-HR"/>
        </w:rPr>
        <mc:AlternateContent>
          <mc:Choice Requires="wps">
            <w:drawing>
              <wp:anchor distT="0" distB="0" distL="0" distR="0" simplePos="0" relativeHeight="487587840" behindDoc="1" locked="0" layoutInCell="1" allowOverlap="1">
                <wp:simplePos x="0" y="0"/>
                <wp:positionH relativeFrom="page">
                  <wp:posOffset>4315460</wp:posOffset>
                </wp:positionH>
                <wp:positionV relativeFrom="paragraph">
                  <wp:posOffset>178435</wp:posOffset>
                </wp:positionV>
                <wp:extent cx="180911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6796 6796"/>
                            <a:gd name="T1" fmla="*/ T0 w 2849"/>
                            <a:gd name="T2" fmla="+- 0 9644 6796"/>
                            <a:gd name="T3" fmla="*/ T2 w 2849"/>
                          </a:gdLst>
                          <a:ahLst/>
                          <a:cxnLst>
                            <a:cxn ang="0">
                              <a:pos x="T1" y="0"/>
                            </a:cxn>
                            <a:cxn ang="0">
                              <a:pos x="T3" y="0"/>
                            </a:cxn>
                          </a:cxnLst>
                          <a:rect l="0" t="0" r="r" b="b"/>
                          <a:pathLst>
                            <a:path w="2849">
                              <a:moveTo>
                                <a:pt x="0" y="0"/>
                              </a:moveTo>
                              <a:lnTo>
                                <a:pt x="284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59CA" id="Freeform 3" o:spid="_x0000_s1026" style="position:absolute;margin-left:339.8pt;margin-top:14.05pt;width:142.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" path="m,l2848,e" filled="f" strokeweight=".25292mm">
                <v:path arrowok="t" o:connecttype="custom" o:connectlocs="0,0;1808480,0" o:connectangles="0,0"/>
                <w10:wrap type="topAndBottom" anchorx="page"/>
              </v:shape>
            </w:pict>
          </mc:Fallback>
        </mc:AlternateContent>
      </w:r>
    </w:p>
    <w:p w:rsidR="00AB64EE" w:rsidRDefault="00376C0B">
      <w:pPr>
        <w:pStyle w:val="Tijeloteksta"/>
        <w:spacing w:before="31"/>
        <w:ind w:left="5329"/>
      </w:pPr>
      <w:r>
        <w:t>Ime, prezime i potpis ovlaštene osobe</w:t>
      </w:r>
    </w:p>
    <w:p w:rsidR="00C133C0" w:rsidRDefault="00C133C0">
      <w:pPr>
        <w:pStyle w:val="Tijeloteksta"/>
        <w:spacing w:before="31"/>
        <w:ind w:left="5329"/>
      </w:pPr>
    </w:p>
    <w:p w:rsidR="00C133C0" w:rsidRDefault="00C133C0">
      <w:pPr>
        <w:jc w:val="left"/>
      </w:pPr>
    </w:p>
    <w:sectPr w:rsidR="00C133C0" w:rsidSect="00707DAC">
      <w:pgSz w:w="11910" w:h="16840"/>
      <w:pgMar w:top="1588" w:right="1247" w:bottom="1247" w:left="1588" w:header="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732" w:rsidRDefault="00987732">
      <w:r>
        <w:separator/>
      </w:r>
    </w:p>
  </w:endnote>
  <w:endnote w:type="continuationSeparator" w:id="0">
    <w:p w:rsidR="00987732" w:rsidRDefault="0098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1DF" w:rsidRDefault="001521DF">
    <w:pPr>
      <w:pStyle w:val="Tijeloteksta"/>
      <w:spacing w:line="14" w:lineRule="auto"/>
      <w:rPr>
        <w:sz w:val="20"/>
      </w:rPr>
    </w:pPr>
    <w:r>
      <w:rPr>
        <w:noProof/>
        <w:lang w:val="hr-HR" w:eastAsia="hr-HR"/>
      </w:rPr>
      <mc:AlternateContent>
        <mc:Choice Requires="wps">
          <w:drawing>
            <wp:anchor distT="0" distB="0" distL="114300" distR="114300" simplePos="0" relativeHeight="485370880" behindDoc="1" locked="0" layoutInCell="1" allowOverlap="1">
              <wp:simplePos x="0" y="0"/>
              <wp:positionH relativeFrom="page">
                <wp:posOffset>3677920</wp:posOffset>
              </wp:positionH>
              <wp:positionV relativeFrom="page">
                <wp:posOffset>10103485</wp:posOffset>
              </wp:positionV>
              <wp:extent cx="20447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1DF" w:rsidRDefault="001521DF">
                          <w:pPr>
                            <w:spacing w:line="223" w:lineRule="exact"/>
                            <w:ind w:left="60"/>
                            <w:rPr>
                              <w:sz w:val="20"/>
                            </w:rPr>
                          </w:pPr>
                          <w:r>
                            <w:fldChar w:fldCharType="begin"/>
                          </w:r>
                          <w:r>
                            <w:rPr>
                              <w:sz w:val="20"/>
                            </w:rPr>
                            <w:instrText xml:space="preserve"> PAGE </w:instrText>
                          </w:r>
                          <w:r>
                            <w:fldChar w:fldCharType="separate"/>
                          </w:r>
                          <w:r w:rsidR="008F1E2F">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6pt;margin-top:795.55pt;width:16.1pt;height:12pt;z-index:-179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tLrAIAAKg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" filled="f" stroked="f">
              <v:textbox inset="0,0,0,0">
                <w:txbxContent>
                  <w:p w:rsidR="001521DF" w:rsidRDefault="001521DF">
                    <w:pPr>
                      <w:spacing w:line="223" w:lineRule="exact"/>
                      <w:ind w:left="60"/>
                      <w:rPr>
                        <w:sz w:val="20"/>
                      </w:rPr>
                    </w:pPr>
                    <w:r>
                      <w:fldChar w:fldCharType="begin"/>
                    </w:r>
                    <w:r>
                      <w:rPr>
                        <w:sz w:val="20"/>
                      </w:rPr>
                      <w:instrText xml:space="preserve"> PAGE </w:instrText>
                    </w:r>
                    <w:r>
                      <w:fldChar w:fldCharType="separate"/>
                    </w:r>
                    <w:r w:rsidR="008F1E2F">
                      <w:rPr>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732" w:rsidRDefault="00987732">
      <w:r>
        <w:separator/>
      </w:r>
    </w:p>
  </w:footnote>
  <w:footnote w:type="continuationSeparator" w:id="0">
    <w:p w:rsidR="00987732" w:rsidRDefault="0098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CF"/>
    <w:multiLevelType w:val="hybridMultilevel"/>
    <w:tmpl w:val="CC268156"/>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01E44"/>
    <w:multiLevelType w:val="hybridMultilevel"/>
    <w:tmpl w:val="9E74304C"/>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D57165"/>
    <w:multiLevelType w:val="hybridMultilevel"/>
    <w:tmpl w:val="DA9897A0"/>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A4C91"/>
    <w:multiLevelType w:val="hybridMultilevel"/>
    <w:tmpl w:val="307EA2AC"/>
    <w:lvl w:ilvl="0" w:tplc="EFF2BDCC">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F467A8"/>
    <w:multiLevelType w:val="hybridMultilevel"/>
    <w:tmpl w:val="DBD4D82A"/>
    <w:lvl w:ilvl="0" w:tplc="5A886EA2">
      <w:numFmt w:val="bullet"/>
      <w:lvlText w:val=""/>
      <w:lvlJc w:val="left"/>
      <w:pPr>
        <w:ind w:left="936" w:hanging="358"/>
      </w:pPr>
      <w:rPr>
        <w:rFonts w:ascii="Symbol" w:eastAsia="Symbol" w:hAnsi="Symbol" w:cs="Symbol" w:hint="default"/>
        <w:w w:val="100"/>
        <w:sz w:val="22"/>
        <w:szCs w:val="22"/>
        <w:lang w:val="bs" w:eastAsia="en-US" w:bidi="ar-SA"/>
      </w:rPr>
    </w:lvl>
    <w:lvl w:ilvl="1" w:tplc="C7327540">
      <w:numFmt w:val="bullet"/>
      <w:lvlText w:val="o"/>
      <w:lvlJc w:val="left"/>
      <w:pPr>
        <w:ind w:left="1656" w:hanging="358"/>
      </w:pPr>
      <w:rPr>
        <w:rFonts w:ascii="Courier New" w:eastAsia="Courier New" w:hAnsi="Courier New" w:cs="Courier New" w:hint="default"/>
        <w:w w:val="100"/>
        <w:sz w:val="22"/>
        <w:szCs w:val="22"/>
        <w:lang w:val="bs" w:eastAsia="en-US" w:bidi="ar-SA"/>
      </w:rPr>
    </w:lvl>
    <w:lvl w:ilvl="2" w:tplc="956615C8">
      <w:numFmt w:val="bullet"/>
      <w:lvlText w:val="•"/>
      <w:lvlJc w:val="left"/>
      <w:pPr>
        <w:ind w:left="2562" w:hanging="358"/>
      </w:pPr>
      <w:rPr>
        <w:rFonts w:hint="default"/>
        <w:lang w:val="bs" w:eastAsia="en-US" w:bidi="ar-SA"/>
      </w:rPr>
    </w:lvl>
    <w:lvl w:ilvl="3" w:tplc="141018BE">
      <w:numFmt w:val="bullet"/>
      <w:lvlText w:val="•"/>
      <w:lvlJc w:val="left"/>
      <w:pPr>
        <w:ind w:left="3465" w:hanging="358"/>
      </w:pPr>
      <w:rPr>
        <w:rFonts w:hint="default"/>
        <w:lang w:val="bs" w:eastAsia="en-US" w:bidi="ar-SA"/>
      </w:rPr>
    </w:lvl>
    <w:lvl w:ilvl="4" w:tplc="A6FA5D9E">
      <w:numFmt w:val="bullet"/>
      <w:lvlText w:val="•"/>
      <w:lvlJc w:val="left"/>
      <w:pPr>
        <w:ind w:left="4368" w:hanging="358"/>
      </w:pPr>
      <w:rPr>
        <w:rFonts w:hint="default"/>
        <w:lang w:val="bs" w:eastAsia="en-US" w:bidi="ar-SA"/>
      </w:rPr>
    </w:lvl>
    <w:lvl w:ilvl="5" w:tplc="CFA0B59A">
      <w:numFmt w:val="bullet"/>
      <w:lvlText w:val="•"/>
      <w:lvlJc w:val="left"/>
      <w:pPr>
        <w:ind w:left="5271" w:hanging="358"/>
      </w:pPr>
      <w:rPr>
        <w:rFonts w:hint="default"/>
        <w:lang w:val="bs" w:eastAsia="en-US" w:bidi="ar-SA"/>
      </w:rPr>
    </w:lvl>
    <w:lvl w:ilvl="6" w:tplc="5C5A3CA8">
      <w:numFmt w:val="bullet"/>
      <w:lvlText w:val="•"/>
      <w:lvlJc w:val="left"/>
      <w:pPr>
        <w:ind w:left="6174" w:hanging="358"/>
      </w:pPr>
      <w:rPr>
        <w:rFonts w:hint="default"/>
        <w:lang w:val="bs" w:eastAsia="en-US" w:bidi="ar-SA"/>
      </w:rPr>
    </w:lvl>
    <w:lvl w:ilvl="7" w:tplc="5FAE1A4E">
      <w:numFmt w:val="bullet"/>
      <w:lvlText w:val="•"/>
      <w:lvlJc w:val="left"/>
      <w:pPr>
        <w:ind w:left="7077" w:hanging="358"/>
      </w:pPr>
      <w:rPr>
        <w:rFonts w:hint="default"/>
        <w:lang w:val="bs" w:eastAsia="en-US" w:bidi="ar-SA"/>
      </w:rPr>
    </w:lvl>
    <w:lvl w:ilvl="8" w:tplc="7700D5E8">
      <w:numFmt w:val="bullet"/>
      <w:lvlText w:val="•"/>
      <w:lvlJc w:val="left"/>
      <w:pPr>
        <w:ind w:left="7980" w:hanging="358"/>
      </w:pPr>
      <w:rPr>
        <w:rFonts w:hint="default"/>
        <w:lang w:val="bs" w:eastAsia="en-US" w:bidi="ar-SA"/>
      </w:rPr>
    </w:lvl>
  </w:abstractNum>
  <w:abstractNum w:abstractNumId="5" w15:restartNumberingAfterBreak="0">
    <w:nsid w:val="0F20048F"/>
    <w:multiLevelType w:val="hybridMultilevel"/>
    <w:tmpl w:val="31945810"/>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F32662"/>
    <w:multiLevelType w:val="hybridMultilevel"/>
    <w:tmpl w:val="84D41918"/>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983FEE"/>
    <w:multiLevelType w:val="hybridMultilevel"/>
    <w:tmpl w:val="79A8C61A"/>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B41A97"/>
    <w:multiLevelType w:val="hybridMultilevel"/>
    <w:tmpl w:val="A84CE980"/>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0215E8"/>
    <w:multiLevelType w:val="hybridMultilevel"/>
    <w:tmpl w:val="443E72FA"/>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E42705"/>
    <w:multiLevelType w:val="hybridMultilevel"/>
    <w:tmpl w:val="361A13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45643C"/>
    <w:multiLevelType w:val="multilevel"/>
    <w:tmpl w:val="F358203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453A7BCD"/>
    <w:multiLevelType w:val="hybridMultilevel"/>
    <w:tmpl w:val="5EAE9F96"/>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5D67EF"/>
    <w:multiLevelType w:val="hybridMultilevel"/>
    <w:tmpl w:val="1652B446"/>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B1CC4"/>
    <w:multiLevelType w:val="hybridMultilevel"/>
    <w:tmpl w:val="8CFAD1FA"/>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B2745B"/>
    <w:multiLevelType w:val="hybridMultilevel"/>
    <w:tmpl w:val="1F625462"/>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D650BE"/>
    <w:multiLevelType w:val="hybridMultilevel"/>
    <w:tmpl w:val="9050F21E"/>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9D5FB1"/>
    <w:multiLevelType w:val="hybridMultilevel"/>
    <w:tmpl w:val="88A0EE60"/>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7353FC"/>
    <w:multiLevelType w:val="hybridMultilevel"/>
    <w:tmpl w:val="56DCC994"/>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162376"/>
    <w:multiLevelType w:val="hybridMultilevel"/>
    <w:tmpl w:val="5142E49C"/>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EA0CC2"/>
    <w:multiLevelType w:val="hybridMultilevel"/>
    <w:tmpl w:val="4EF68140"/>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2C3676"/>
    <w:multiLevelType w:val="hybridMultilevel"/>
    <w:tmpl w:val="3752C8DC"/>
    <w:lvl w:ilvl="0" w:tplc="EFF2BDC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9"/>
  </w:num>
  <w:num w:numId="5">
    <w:abstractNumId w:val="20"/>
  </w:num>
  <w:num w:numId="6">
    <w:abstractNumId w:val="10"/>
  </w:num>
  <w:num w:numId="7">
    <w:abstractNumId w:val="2"/>
  </w:num>
  <w:num w:numId="8">
    <w:abstractNumId w:val="16"/>
  </w:num>
  <w:num w:numId="9">
    <w:abstractNumId w:val="15"/>
  </w:num>
  <w:num w:numId="10">
    <w:abstractNumId w:val="1"/>
  </w:num>
  <w:num w:numId="11">
    <w:abstractNumId w:val="13"/>
  </w:num>
  <w:num w:numId="12">
    <w:abstractNumId w:val="0"/>
  </w:num>
  <w:num w:numId="13">
    <w:abstractNumId w:val="5"/>
  </w:num>
  <w:num w:numId="14">
    <w:abstractNumId w:val="6"/>
  </w:num>
  <w:num w:numId="15">
    <w:abstractNumId w:val="9"/>
  </w:num>
  <w:num w:numId="16">
    <w:abstractNumId w:val="21"/>
  </w:num>
  <w:num w:numId="17">
    <w:abstractNumId w:val="18"/>
  </w:num>
  <w:num w:numId="18">
    <w:abstractNumId w:val="3"/>
  </w:num>
  <w:num w:numId="19">
    <w:abstractNumId w:val="7"/>
  </w:num>
  <w:num w:numId="20">
    <w:abstractNumId w:val="8"/>
  </w:num>
  <w:num w:numId="21">
    <w:abstractNumId w:val="14"/>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EE"/>
    <w:rsid w:val="0000012D"/>
    <w:rsid w:val="00080DB2"/>
    <w:rsid w:val="000B5490"/>
    <w:rsid w:val="000B5E38"/>
    <w:rsid w:val="00100191"/>
    <w:rsid w:val="00145763"/>
    <w:rsid w:val="001472AC"/>
    <w:rsid w:val="001521DF"/>
    <w:rsid w:val="001D1434"/>
    <w:rsid w:val="00247BB8"/>
    <w:rsid w:val="00274004"/>
    <w:rsid w:val="00295817"/>
    <w:rsid w:val="00295C04"/>
    <w:rsid w:val="002E7443"/>
    <w:rsid w:val="003614A9"/>
    <w:rsid w:val="00376C0B"/>
    <w:rsid w:val="00377373"/>
    <w:rsid w:val="003E11EC"/>
    <w:rsid w:val="00400C9F"/>
    <w:rsid w:val="0040332A"/>
    <w:rsid w:val="004721CB"/>
    <w:rsid w:val="00491A5E"/>
    <w:rsid w:val="004D44C7"/>
    <w:rsid w:val="004F64E6"/>
    <w:rsid w:val="004F69C2"/>
    <w:rsid w:val="005329F7"/>
    <w:rsid w:val="0054232E"/>
    <w:rsid w:val="00543B34"/>
    <w:rsid w:val="00597C74"/>
    <w:rsid w:val="005E782F"/>
    <w:rsid w:val="005F6373"/>
    <w:rsid w:val="006014C4"/>
    <w:rsid w:val="006220F8"/>
    <w:rsid w:val="00625C3E"/>
    <w:rsid w:val="00651C9D"/>
    <w:rsid w:val="0065360C"/>
    <w:rsid w:val="00693290"/>
    <w:rsid w:val="00696A86"/>
    <w:rsid w:val="006B496C"/>
    <w:rsid w:val="00707DAC"/>
    <w:rsid w:val="00721097"/>
    <w:rsid w:val="007255F9"/>
    <w:rsid w:val="00727090"/>
    <w:rsid w:val="00740EFB"/>
    <w:rsid w:val="00751807"/>
    <w:rsid w:val="00777CB6"/>
    <w:rsid w:val="007A0AF4"/>
    <w:rsid w:val="007B428D"/>
    <w:rsid w:val="007D43FF"/>
    <w:rsid w:val="00802F04"/>
    <w:rsid w:val="00816EC6"/>
    <w:rsid w:val="0082207A"/>
    <w:rsid w:val="0082668F"/>
    <w:rsid w:val="008339F5"/>
    <w:rsid w:val="00846C21"/>
    <w:rsid w:val="00876E9E"/>
    <w:rsid w:val="008B5947"/>
    <w:rsid w:val="008C5BA2"/>
    <w:rsid w:val="008E35D5"/>
    <w:rsid w:val="008E7DDF"/>
    <w:rsid w:val="008F1E2F"/>
    <w:rsid w:val="00922518"/>
    <w:rsid w:val="00943D2C"/>
    <w:rsid w:val="00980212"/>
    <w:rsid w:val="009863FC"/>
    <w:rsid w:val="00987732"/>
    <w:rsid w:val="00997654"/>
    <w:rsid w:val="009B074A"/>
    <w:rsid w:val="00A3750A"/>
    <w:rsid w:val="00A523BC"/>
    <w:rsid w:val="00A94070"/>
    <w:rsid w:val="00A95B21"/>
    <w:rsid w:val="00AA273D"/>
    <w:rsid w:val="00AB22B1"/>
    <w:rsid w:val="00AB640E"/>
    <w:rsid w:val="00AB64EE"/>
    <w:rsid w:val="00B12992"/>
    <w:rsid w:val="00B44D17"/>
    <w:rsid w:val="00B46CB7"/>
    <w:rsid w:val="00B5536A"/>
    <w:rsid w:val="00B64954"/>
    <w:rsid w:val="00B811B0"/>
    <w:rsid w:val="00BA2EA5"/>
    <w:rsid w:val="00BD4F1E"/>
    <w:rsid w:val="00BE3822"/>
    <w:rsid w:val="00C133C0"/>
    <w:rsid w:val="00C27D12"/>
    <w:rsid w:val="00C4660B"/>
    <w:rsid w:val="00C601AA"/>
    <w:rsid w:val="00C871D0"/>
    <w:rsid w:val="00CB3DC3"/>
    <w:rsid w:val="00CD303B"/>
    <w:rsid w:val="00D31935"/>
    <w:rsid w:val="00D46EA4"/>
    <w:rsid w:val="00D5208E"/>
    <w:rsid w:val="00D8526F"/>
    <w:rsid w:val="00D9652B"/>
    <w:rsid w:val="00DA39C2"/>
    <w:rsid w:val="00DA4704"/>
    <w:rsid w:val="00DC4772"/>
    <w:rsid w:val="00DD65EC"/>
    <w:rsid w:val="00E260CA"/>
    <w:rsid w:val="00E50025"/>
    <w:rsid w:val="00E50B4F"/>
    <w:rsid w:val="00E569A4"/>
    <w:rsid w:val="00E60731"/>
    <w:rsid w:val="00E65F17"/>
    <w:rsid w:val="00E97ACB"/>
    <w:rsid w:val="00EA1635"/>
    <w:rsid w:val="00EE33CE"/>
    <w:rsid w:val="00F0001D"/>
    <w:rsid w:val="00F344B1"/>
    <w:rsid w:val="00F506AB"/>
    <w:rsid w:val="00F54630"/>
    <w:rsid w:val="00F61C53"/>
    <w:rsid w:val="00F81DA0"/>
    <w:rsid w:val="00FE280B"/>
    <w:rsid w:val="00FF3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710CF"/>
  <w15:docId w15:val="{D5DFEC4D-9C17-4F71-903E-6D101ABC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280B"/>
    <w:pPr>
      <w:jc w:val="both"/>
    </w:pPr>
    <w:rPr>
      <w:rFonts w:ascii="Arial" w:eastAsia="Carlito" w:hAnsi="Arial" w:cs="Carlito"/>
      <w:lang w:val="bs"/>
    </w:rPr>
  </w:style>
  <w:style w:type="paragraph" w:styleId="Naslov1">
    <w:name w:val="heading 1"/>
    <w:basedOn w:val="Normal"/>
    <w:uiPriority w:val="1"/>
    <w:qFormat/>
    <w:rsid w:val="000B5490"/>
    <w:pPr>
      <w:numPr>
        <w:numId w:val="3"/>
      </w:numPr>
      <w:jc w:val="left"/>
      <w:outlineLvl w:val="0"/>
    </w:pPr>
    <w:rPr>
      <w:b/>
      <w:bCs/>
      <w:sz w:val="32"/>
      <w:szCs w:val="32"/>
    </w:rPr>
  </w:style>
  <w:style w:type="paragraph" w:styleId="Naslov2">
    <w:name w:val="heading 2"/>
    <w:basedOn w:val="Normal"/>
    <w:uiPriority w:val="1"/>
    <w:qFormat/>
    <w:pPr>
      <w:numPr>
        <w:ilvl w:val="1"/>
        <w:numId w:val="3"/>
      </w:numPr>
      <w:outlineLvl w:val="1"/>
    </w:pPr>
    <w:rPr>
      <w:b/>
      <w:bCs/>
      <w:sz w:val="28"/>
      <w:szCs w:val="28"/>
    </w:rPr>
  </w:style>
  <w:style w:type="paragraph" w:styleId="Naslov3">
    <w:name w:val="heading 3"/>
    <w:basedOn w:val="Normal"/>
    <w:uiPriority w:val="1"/>
    <w:qFormat/>
    <w:pPr>
      <w:numPr>
        <w:ilvl w:val="2"/>
        <w:numId w:val="3"/>
      </w:numPr>
      <w:spacing w:before="78"/>
      <w:outlineLvl w:val="2"/>
    </w:pPr>
    <w:rPr>
      <w:rFonts w:eastAsia="Arial" w:cs="Arial"/>
      <w:b/>
      <w:bCs/>
      <w:sz w:val="24"/>
      <w:szCs w:val="24"/>
    </w:rPr>
  </w:style>
  <w:style w:type="paragraph" w:styleId="Naslov4">
    <w:name w:val="heading 4"/>
    <w:basedOn w:val="Normal"/>
    <w:uiPriority w:val="1"/>
    <w:qFormat/>
    <w:pPr>
      <w:numPr>
        <w:ilvl w:val="3"/>
        <w:numId w:val="3"/>
      </w:numPr>
      <w:outlineLvl w:val="3"/>
    </w:pPr>
    <w:rPr>
      <w:rFonts w:eastAsia="Arial" w:cs="Arial"/>
      <w:b/>
      <w:bCs/>
      <w:i/>
      <w:sz w:val="24"/>
      <w:szCs w:val="24"/>
    </w:rPr>
  </w:style>
  <w:style w:type="paragraph" w:styleId="Naslov5">
    <w:name w:val="heading 5"/>
    <w:basedOn w:val="Normal"/>
    <w:uiPriority w:val="1"/>
    <w:qFormat/>
    <w:pPr>
      <w:numPr>
        <w:ilvl w:val="4"/>
        <w:numId w:val="3"/>
      </w:numPr>
      <w:outlineLvl w:val="4"/>
    </w:pPr>
    <w:rPr>
      <w:rFonts w:eastAsia="Arial" w:cs="Arial"/>
      <w:sz w:val="24"/>
      <w:szCs w:val="24"/>
    </w:rPr>
  </w:style>
  <w:style w:type="paragraph" w:styleId="Naslov6">
    <w:name w:val="heading 6"/>
    <w:basedOn w:val="Normal"/>
    <w:uiPriority w:val="1"/>
    <w:qFormat/>
    <w:pPr>
      <w:numPr>
        <w:ilvl w:val="5"/>
        <w:numId w:val="3"/>
      </w:numPr>
      <w:ind w:right="803"/>
      <w:jc w:val="center"/>
      <w:outlineLvl w:val="5"/>
    </w:pPr>
    <w:rPr>
      <w:rFonts w:eastAsia="Arial" w:cs="Arial"/>
      <w:b/>
      <w:bCs/>
    </w:rPr>
  </w:style>
  <w:style w:type="paragraph" w:styleId="Naslov7">
    <w:name w:val="heading 7"/>
    <w:basedOn w:val="Normal"/>
    <w:uiPriority w:val="1"/>
    <w:qFormat/>
    <w:pPr>
      <w:numPr>
        <w:ilvl w:val="6"/>
        <w:numId w:val="3"/>
      </w:numPr>
      <w:outlineLvl w:val="6"/>
    </w:pPr>
    <w:rPr>
      <w:rFonts w:ascii="Times New Roman" w:eastAsia="Times New Roman" w:hAnsi="Times New Roman" w:cs="Times New Roman"/>
      <w:b/>
      <w:bCs/>
      <w:i/>
    </w:rPr>
  </w:style>
  <w:style w:type="paragraph" w:styleId="Naslov8">
    <w:name w:val="heading 8"/>
    <w:basedOn w:val="Normal"/>
    <w:next w:val="Normal"/>
    <w:link w:val="Naslov8Char"/>
    <w:uiPriority w:val="9"/>
    <w:semiHidden/>
    <w:unhideWhenUsed/>
    <w:qFormat/>
    <w:rsid w:val="00BD4F1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BD4F1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spacing w:before="37"/>
      <w:ind w:left="876" w:hanging="661"/>
    </w:pPr>
    <w:rPr>
      <w:sz w:val="20"/>
      <w:szCs w:val="20"/>
    </w:rPr>
  </w:style>
  <w:style w:type="paragraph" w:styleId="Sadraj2">
    <w:name w:val="toc 2"/>
    <w:basedOn w:val="Normal"/>
    <w:uiPriority w:val="39"/>
    <w:qFormat/>
    <w:pPr>
      <w:spacing w:before="214"/>
      <w:ind w:left="1097" w:hanging="661"/>
    </w:pPr>
    <w:rPr>
      <w:rFonts w:eastAsia="Arial" w:cs="Arial"/>
      <w:i/>
      <w:sz w:val="20"/>
      <w:szCs w:val="20"/>
    </w:rPr>
  </w:style>
  <w:style w:type="paragraph" w:styleId="Sadraj3">
    <w:name w:val="toc 3"/>
    <w:basedOn w:val="Normal"/>
    <w:uiPriority w:val="39"/>
    <w:qFormat/>
    <w:pPr>
      <w:spacing w:before="209"/>
      <w:ind w:left="1536" w:hanging="882"/>
    </w:pPr>
    <w:rPr>
      <w:sz w:val="20"/>
      <w:szCs w:val="20"/>
    </w:rPr>
  </w:style>
  <w:style w:type="paragraph" w:styleId="Tijeloteksta">
    <w:name w:val="Body Text"/>
    <w:basedOn w:val="Normal"/>
    <w:uiPriority w:val="1"/>
    <w:qFormat/>
  </w:style>
  <w:style w:type="paragraph" w:styleId="Odlomakpopisa">
    <w:name w:val="List Paragraph"/>
    <w:basedOn w:val="Normal"/>
    <w:uiPriority w:val="34"/>
    <w:qFormat/>
    <w:pPr>
      <w:ind w:left="936" w:hanging="360"/>
    </w:pPr>
  </w:style>
  <w:style w:type="paragraph" w:customStyle="1" w:styleId="TableParagraph">
    <w:name w:val="Table Paragraph"/>
    <w:basedOn w:val="Normal"/>
    <w:uiPriority w:val="1"/>
    <w:qFormat/>
    <w:rPr>
      <w:rFonts w:eastAsia="Arial" w:cs="Arial"/>
    </w:rPr>
  </w:style>
  <w:style w:type="paragraph" w:styleId="Bezproreda">
    <w:name w:val="No Spacing"/>
    <w:uiPriority w:val="1"/>
    <w:qFormat/>
    <w:rsid w:val="00CB3DC3"/>
    <w:rPr>
      <w:rFonts w:ascii="Carlito" w:eastAsia="Carlito" w:hAnsi="Carlito" w:cs="Carlito"/>
      <w:lang w:val="bs"/>
    </w:rPr>
  </w:style>
  <w:style w:type="paragraph" w:styleId="TOCNaslov">
    <w:name w:val="TOC Heading"/>
    <w:basedOn w:val="Naslov1"/>
    <w:next w:val="Normal"/>
    <w:uiPriority w:val="39"/>
    <w:unhideWhenUsed/>
    <w:qFormat/>
    <w:rsid w:val="00400C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rPr>
  </w:style>
  <w:style w:type="character" w:styleId="Hiperveza">
    <w:name w:val="Hyperlink"/>
    <w:basedOn w:val="Zadanifontodlomka"/>
    <w:uiPriority w:val="99"/>
    <w:unhideWhenUsed/>
    <w:rsid w:val="00400C9F"/>
    <w:rPr>
      <w:color w:val="0000FF" w:themeColor="hyperlink"/>
      <w:u w:val="single"/>
    </w:rPr>
  </w:style>
  <w:style w:type="character" w:customStyle="1" w:styleId="Naslov8Char">
    <w:name w:val="Naslov 8 Char"/>
    <w:basedOn w:val="Zadanifontodlomka"/>
    <w:link w:val="Naslov8"/>
    <w:uiPriority w:val="9"/>
    <w:semiHidden/>
    <w:rsid w:val="00BD4F1E"/>
    <w:rPr>
      <w:rFonts w:asciiTheme="majorHAnsi" w:eastAsiaTheme="majorEastAsia" w:hAnsiTheme="majorHAnsi" w:cstheme="majorBidi"/>
      <w:color w:val="272727" w:themeColor="text1" w:themeTint="D8"/>
      <w:sz w:val="21"/>
      <w:szCs w:val="21"/>
      <w:lang w:val="bs"/>
    </w:rPr>
  </w:style>
  <w:style w:type="character" w:customStyle="1" w:styleId="Naslov9Char">
    <w:name w:val="Naslov 9 Char"/>
    <w:basedOn w:val="Zadanifontodlomka"/>
    <w:link w:val="Naslov9"/>
    <w:uiPriority w:val="9"/>
    <w:semiHidden/>
    <w:rsid w:val="00BD4F1E"/>
    <w:rPr>
      <w:rFonts w:asciiTheme="majorHAnsi" w:eastAsiaTheme="majorEastAsia" w:hAnsiTheme="majorHAnsi" w:cstheme="majorBidi"/>
      <w:i/>
      <w:iCs/>
      <w:color w:val="272727" w:themeColor="text1" w:themeTint="D8"/>
      <w:sz w:val="21"/>
      <w:szCs w:val="21"/>
      <w:lang w:val="bs"/>
    </w:rPr>
  </w:style>
  <w:style w:type="paragraph" w:styleId="Opisslike">
    <w:name w:val="caption"/>
    <w:basedOn w:val="Normal"/>
    <w:next w:val="Normal"/>
    <w:uiPriority w:val="35"/>
    <w:unhideWhenUsed/>
    <w:qFormat/>
    <w:rsid w:val="00F506AB"/>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pa.gov/ORD/NRMRL/wswrd/epanet.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9779</Words>
  <Characters>55745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dc:creator>
  <cp:lastModifiedBy>Ogulin-PC</cp:lastModifiedBy>
  <cp:revision>10</cp:revision>
  <dcterms:created xsi:type="dcterms:W3CDTF">2020-03-05T15:41:00Z</dcterms:created>
  <dcterms:modified xsi:type="dcterms:W3CDTF">2020-03-11T09:46:00Z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2020-02-11T00:00:00Z</vt:filetime>
  </property>
  <property fmtid="{D5CDD505-2E9C-101B-9397-08002B2CF9AE}" pid="5" name="_DocHome">
    <vt:i4>-1458237217</vt:i4>
  </property>
</Properties>
</file>