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VODOVOD I KANALIZACIJA d.o.o.</w:t>
      </w:r>
    </w:p>
    <w:p>
      <w:pPr>
        <w:pStyle w:val="Normal"/>
        <w:spacing w:before="0" w:after="0"/>
        <w:rPr/>
      </w:pPr>
      <w:r>
        <w:rPr/>
        <w:t>OGULIN, I. G. Kovačića 14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 xml:space="preserve">        REGISTAR UGOVORA  2023. GODINA</w:t>
      </w:r>
    </w:p>
    <w:p>
      <w:pPr>
        <w:pStyle w:val="Normal"/>
        <w:spacing w:before="0" w:after="0"/>
        <w:rPr/>
      </w:pPr>
      <w:r>
        <w:rPr/>
      </w:r>
    </w:p>
    <w:tbl>
      <w:tblPr>
        <w:tblStyle w:val="Reetkatablice"/>
        <w:tblpPr w:bottomFromText="0" w:horzAnchor="text" w:leftFromText="180" w:rightFromText="180" w:tblpX="-318" w:tblpY="1" w:topFromText="0" w:vertAnchor="text"/>
        <w:tblW w:w="153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1415"/>
        <w:gridCol w:w="841"/>
        <w:gridCol w:w="1136"/>
        <w:gridCol w:w="1412"/>
        <w:gridCol w:w="1021"/>
        <w:gridCol w:w="1413"/>
        <w:gridCol w:w="1130"/>
        <w:gridCol w:w="1107"/>
        <w:gridCol w:w="1018"/>
        <w:gridCol w:w="989"/>
        <w:gridCol w:w="990"/>
        <w:gridCol w:w="1128"/>
        <w:gridCol w:w="889"/>
      </w:tblGrid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Ev. broj nabave 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 ugovora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CPV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Vrsta postupka nabave;     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 objave u EOJN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 OIB Ugovaratelja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 OIB Podugovaratelja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sklapanja Ugovora ili Okvirnog sporaz.;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Ugovora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 na koji je  ugovor     ili  OS  sklopljen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 ugovora bez PDV-a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(eura)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ili OS se financira sredstvima EU fondova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kada je Ugovor ili OS izvršen u cijelosti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isplaćeni iznos s PDV-om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(eura)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Obrazloženje ako je iznos veći ili je ugovor raskinut</w:t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Napomena</w:t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01/23 MV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vodovodnog i kanalizacijskog materijala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44160000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2023/S 075 0002863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CROATIA IMPEX d.o.o. Viškovo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OIB:79211864347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22.03.2023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31/2023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130.823,67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45/19 MV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gubitaka na VOS Ogulin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45232150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sklopljen okvirni sporazum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IMGD d.o.o. Samobor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OIB:20146824482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Ugovor prema sklopljenom okvirnom sporazumu, broj:40/2023,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144.980,00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02/20 MV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gubitaka na VOS Saborsko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45232150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sklopljen okvirni sporazum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IMGD d.o.o. Samobor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OIB:20146824482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Ugovor prema sklopljenom okvirnom sporazumu, broj:41/2023,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107.721,20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04/20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projekta na sanaciji gubitaka na VOS Ogulin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71541000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nabave,sklopljen okvirni sporazum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Kaprojekt d.o.o.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OIB:42714818335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Ugovor prema sklopljenom okvirnom sporazumu, broj:60/2023, 20.04.2023.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1.569,00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39/20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pomoć i recenzija konc. rj. VOS Saborsko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71541000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 sklopljen okvirni sporazum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Kaprojekt d.o.o.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OIB:42714818335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Ugovor prema sklopljenom okvirnom sporazumu, broj:62/2023,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4.845,21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11/23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čišćenja i ispiranja sustava odvodnje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90470000-2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Obrt za uslugu čišćenja i odvoz fekalija, vl.Mišel Grdešić, Ogulin,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OIB:73129123609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broj: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26.475,33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Revizija trafostanica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71630000-3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Tehnopres d.o.o. Vrbovsko,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OIB:24073822780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Broj:395/2023DD.G., 28.04.2023.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mjeseca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4.510,00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Plana sigurnosti vode za ljudsku potrošnju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72224200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Šušnić d.o.o. Rijeka,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OIB:32325007648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 broj:396/2023D.G.,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5.600,00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35/23 MV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financijskog leasinga za nabavu rovokopača-utovarivača-kombinirke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66114000-2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PBZ LEASING d.o.o.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OIB:57270798205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broj: 82/2023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100-26350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Financijski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leasing na 5 godina, isporuka vozila u max 90 dana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89.112,00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03/20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na sanaciji gubitaka na VOS Saborsko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71521000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Fluming d.o.o. Rijeka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OIB:34629260493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Ugovor prema sklopljenom okvirnom sporazumu, broj:19/23 od 03.05.2023.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5.232,78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01/20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na sanaciji gubitaka na VOS Ogulin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71521000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Fluming d.o.o. Rijeka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OIB:34629260493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Ugovor prema sklopljenom okvirnom sporazumu broj: 18/23  od  03.05.2023.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1.558,00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okoliša vodoopskrbnih objekata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77314000-4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OPG Salopek Dalibor, Ogulin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OIB:50267445330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 broj: 21/2023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19.05.2024.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6.893,80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38/23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uredskog namještaja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45421000-4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Stolarski obrt Kolić, Duga Resa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96398872140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Broj:2-2023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mjeseca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12.230,00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21/23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 i zbrinjavanja neopasnog otpada sa UPOV-a Ogulin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90513700-3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90513000-6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Zajednica ponu.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 LOGIC d.o.o.,Varaždin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OIB:90027423355; KEMOKOP d.o.o. Dugo Selo,    OIB: 12916703731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01.06.2024.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23.750,00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Geodetske usluge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71355000-1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– ing d.o.o. Ogulin, B. Frankopana 4,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25799554133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 121/2023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16.06.2024.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12.815,00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04/2022 MV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Redovno održavanje sustava klorinacije na sustavima vodoopskrbe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50410000-2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Controlmatik d.o.o. Varaždin, Primorska 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25020037517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Ugovor prema sklopljenom okvirnom sporazumu, 122/2023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50.314,95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05/22 VV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Opskrba el. energijom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93100000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Otvoreni postupak javne nabave velike vrijednosti 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 OPSKRBA d.o.o.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OIB:63073332379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2.Ugovor prema sklopljenom okvirnom sporazumu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421.555,74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13/23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Ispitivanje zdravstvene ispravnosti vode za ljudsku potrošnju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Poziv za dostavu ponude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Zavod za javno zdravstvo 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arlovačke županije,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OIB:89666864899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133/2023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.07.2023.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17.594,00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ogrjevnog drva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03413000-8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FN TRADE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Josipdol, Stara cesta 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OIB:75173836759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403/2023 DG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6.480,00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17/23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Radovi na redovnom održavanju i servisiranju  nadzorno upravljačkog sustava Ogulin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50323100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Zagrel Rittmeyer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Ljudevita Posavskog 29,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 Sesvete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OIB:00100837674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26.360,00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Sanacija asfaltnih površina nakon otklanjanja kvarova na vodoopskrbnom sustavu Ogulin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45233222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Moguš, obrt za prijevoz, usluge građevinskom mehanizacijom i knjigovodstvene usluge vl. Ivana Moguš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Senjska 25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47303 Josipdol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45695991113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11.100,00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40/23 BV-2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Podizanje i niveliranje poklopaca šahtova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45453100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 Poziv za dostavu ponude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Moguš, obrt za prijevoz, usluge građevinskom mehanizacijom i knjigovodstvene usluge vl. Ivana Moguš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Senjska 25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47303 Josipdol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bookmarkStart w:id="0" w:name="__DdeLink__1637_2844284052"/>
            <w:r>
              <w:rPr>
                <w:sz w:val="18"/>
                <w:szCs w:val="18"/>
              </w:rPr>
              <w:t>OIB: 45695991113</w:t>
            </w:r>
            <w:bookmarkEnd w:id="0"/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8.770,80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06/23 MV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goriva motornih vozila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09130000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 – Industrija nafte d.d.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Avenija V. Holjevca 10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27759560625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24.630,00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09/23 MV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osiguranja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66510000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UNIQA osiguranje d.d.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Planinska 13 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OIB:75665455333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80.417,89 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13-23 BV-3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Prvi dodatak ugovoru za I</w:t>
            </w:r>
            <w:r>
              <w:rPr>
                <w:sz w:val="20"/>
                <w:szCs w:val="20"/>
              </w:rPr>
              <w:t>spitivanje zdravstvene ispravnosti vode za ljudsku potrošnju</w:t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Poziv za dostavu ponude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Zavod za javno zdravstvo 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arlovačke županije,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OIB:89666864899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Ugovor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.2023.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.07.2023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3.287,00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7e8f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37f43"/>
    <w:rPr>
      <w:sz w:val="16"/>
      <w:szCs w:val="16"/>
    </w:rPr>
  </w:style>
  <w:style w:type="character" w:styleId="TekstkomentaraChar" w:customStyle="1">
    <w:name w:val="Tekst komentara Char"/>
    <w:basedOn w:val="DefaultParagraphFont"/>
    <w:link w:val="Tekstkomentara"/>
    <w:uiPriority w:val="99"/>
    <w:semiHidden/>
    <w:qFormat/>
    <w:rsid w:val="00937f43"/>
    <w:rPr>
      <w:sz w:val="20"/>
      <w:szCs w:val="20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qFormat/>
    <w:rsid w:val="00937f43"/>
    <w:rPr>
      <w:b/>
      <w:bCs/>
      <w:sz w:val="20"/>
      <w:szCs w:val="2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0396d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aChar"/>
    <w:uiPriority w:val="99"/>
    <w:semiHidden/>
    <w:unhideWhenUsed/>
    <w:qFormat/>
    <w:rsid w:val="00937f4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araChar"/>
    <w:uiPriority w:val="99"/>
    <w:semiHidden/>
    <w:unhideWhenUsed/>
    <w:qFormat/>
    <w:rsid w:val="00937f4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ad7e8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Application>LibreOffice/6.3.3.2$Windows_X86_64 LibreOffice_project/a64200df03143b798afd1ec74a12ab50359878ed</Application>
  <Pages>5</Pages>
  <Words>868</Words>
  <Characters>5784</Characters>
  <CharactersWithSpaces>6368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2022-02-04T12:51:00Z</dcterms:created>
  <dc:creator>Ogulin-PC</dc:creator>
  <dc:description/>
  <dc:language>hr-HR</dc:language>
  <cp:lastModifiedBy/>
  <cp:lastPrinted>2022-11-04T13:21:00Z</cp:lastPrinted>
  <dcterms:modified xsi:type="dcterms:W3CDTF">2023-08-30T11:40:19Z</dcterms:modified>
  <cp:revision>297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