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2"/>
        </w:numPr>
        <w:rPr/>
      </w:pPr>
      <w:r>
        <w:rPr>
          <w:rFonts w:eastAsia="Calibri" w:cs=""/>
          <w:b/>
          <w:bCs/>
          <w:i/>
          <w:iCs/>
          <w:color w:val="auto"/>
          <w:kern w:val="0"/>
          <w:sz w:val="28"/>
          <w:szCs w:val="28"/>
          <w:lang w:val="hr-HR" w:eastAsia="en-US" w:bidi="ar-SA"/>
          <w14:ligatures w14:val="none"/>
        </w:rPr>
        <w:t>INFORMACIJE</w:t>
      </w:r>
      <w:r>
        <w:rPr>
          <w:b/>
          <w:bCs/>
          <w:i/>
          <w:iCs/>
          <w:sz w:val="28"/>
          <w:szCs w:val="28"/>
        </w:rPr>
        <w:t xml:space="preserve"> O PRETHODNOM SAVJETOVANJU SA ZAINTERESIRANIM GOSPODARSKIM SUBJEKTIMA</w:t>
      </w:r>
      <w:r>
        <w:rPr>
          <w:b/>
          <w:bCs/>
          <w:i/>
          <w:iCs/>
          <w:sz w:val="24"/>
          <w:szCs w:val="24"/>
        </w:rPr>
        <w:t xml:space="preserve"> -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Calibri" w:cs=""/>
          <w:b/>
          <w:bCs/>
          <w:color w:val="auto"/>
          <w:kern w:val="0"/>
          <w:sz w:val="24"/>
          <w:szCs w:val="24"/>
          <w:lang w:val="hr-HR" w:eastAsia="en-US" w:bidi="ar-SA"/>
          <w14:ligatures w14:val="none"/>
        </w:rPr>
        <w:t>RADOVI NA IZGRADNJI VODOVODNIH OGRANAKA NASELJA JUSIĆI, KUKIĆI, MIŠČEVIĆI I VUCELIĆI NA PODRUČJU GORNJIH DUBRAVA TE GLAVNOG DOVODNOG CJEVOVODA ZA NASELJE POPOVO SELO</w:t>
      </w:r>
      <w:r>
        <w:rPr>
          <w:b/>
          <w:bCs/>
          <w:sz w:val="24"/>
          <w:szCs w:val="24"/>
        </w:rPr>
        <w:t xml:space="preserve">  –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Naručitelj Vodovod i kanalizacija d.o.o. Ogulin, I. G. Kovačića 14,  poslao je </w:t>
      </w:r>
      <w:r>
        <w:rPr>
          <w:rFonts w:eastAsia="Calibri" w:cs=""/>
          <w:color w:val="auto"/>
          <w:kern w:val="0"/>
          <w:sz w:val="24"/>
          <w:szCs w:val="24"/>
          <w:lang w:val="hr-HR" w:eastAsia="en-US" w:bidi="ar-SA"/>
          <w14:ligatures w14:val="none"/>
        </w:rPr>
        <w:t>Informacije</w:t>
      </w:r>
      <w:r>
        <w:rPr>
          <w:sz w:val="24"/>
          <w:szCs w:val="24"/>
        </w:rPr>
        <w:t xml:space="preserve"> o </w:t>
      </w:r>
      <w:r>
        <w:rPr>
          <w:rFonts w:eastAsia="Calibri" w:cs=""/>
          <w:color w:val="auto"/>
          <w:kern w:val="0"/>
          <w:sz w:val="24"/>
          <w:szCs w:val="24"/>
          <w:lang w:val="hr-HR" w:eastAsia="en-US" w:bidi="ar-SA"/>
          <w14:ligatures w14:val="none"/>
        </w:rPr>
        <w:t>prethodnom savjetovanju</w:t>
      </w:r>
      <w:r>
        <w:rPr>
          <w:sz w:val="24"/>
          <w:szCs w:val="24"/>
        </w:rPr>
        <w:t xml:space="preserve"> na objavu 24.06.2024. godine i iste su objavljene u  Elektroničkom oglasniku javne nabave Republike Hrvatske /</w:t>
      </w:r>
      <w:hyperlink r:id="rId2">
        <w:r>
          <w:rPr>
            <w:rStyle w:val="Internetskapoveznica"/>
            <w:sz w:val="24"/>
            <w:szCs w:val="24"/>
          </w:rPr>
          <w:t>eojn@nn.hr</w:t>
        </w:r>
      </w:hyperlink>
      <w:r>
        <w:rPr>
          <w:sz w:val="24"/>
          <w:szCs w:val="24"/>
        </w:rPr>
        <w:t>/ 24.06.2024. godine.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Oznaka obavijesti: </w:t>
      </w:r>
      <w:r>
        <w:rPr>
          <w:b/>
          <w:bCs/>
          <w:sz w:val="24"/>
          <w:szCs w:val="24"/>
        </w:rPr>
        <w:t>2024/S PCINF-0003794</w:t>
      </w:r>
    </w:p>
    <w:p>
      <w:pPr>
        <w:pStyle w:val="Normal"/>
        <w:rPr>
          <w:rStyle w:val="Strong"/>
          <w:rFonts w:ascii="Source Sans Pro;apple-system;BlinkMacSystemFont;Segoe UI;Roboto;Helvetica Neue;Arial;sans-serif;Apple Color Emoji;Segoe UI Emoji;Segoe UI Symbol" w:hAnsi="Source Sans Pro;apple-system;BlinkMacSystemFont;Segoe UI;Roboto;Helvetica Neue;Arial;sans-serif;Apple Color Emoji;Segoe UI Emoji;Segoe UI Symbol" w:cs="Tahoma"/>
          <w:b w:val="false"/>
          <w:b w:val="false"/>
          <w:bCs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cs="Tahoma" w:ascii="Source Sans Pro;apple-system;BlinkMacSystemFont;Segoe UI;Roboto;Helvetica Neue;Arial;sans-serif;Apple Color Emoji;Segoe UI Emoji;Segoe UI Symbol" w:hAnsi="Source Sans Pro;apple-system;BlinkMacSystemFont;Segoe UI;Roboto;Helvetica Neue;Arial;sans-serif;Apple Color Emoji;Segoe UI Emoji;Segoe UI Symbol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rPr>
          <w:rStyle w:val="Strong"/>
          <w:rFonts w:ascii="Tahoma" w:hAnsi="Tahoma" w:cs="Tahoma"/>
          <w:b w:val="false"/>
          <w:b w:val="false"/>
          <w:bCs w:val="false"/>
          <w:color w:val="333333"/>
          <w:sz w:val="18"/>
          <w:szCs w:val="18"/>
        </w:rPr>
      </w:pPr>
      <w:r>
        <w:rPr>
          <w:rFonts w:cs="Tahoma" w:ascii="Tahoma" w:hAnsi="Tahoma"/>
          <w:b w:val="false"/>
          <w:bCs w:val="false"/>
          <w:color w:val="333333"/>
          <w:sz w:val="18"/>
          <w:szCs w:val="1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ource Sans Pro">
    <w:altName w:val="apple-system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b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b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hr-H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21cd"/>
    <w:pPr>
      <w:widowControl/>
      <w:bidi w:val="0"/>
      <w:spacing w:lineRule="auto" w:line="252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hr-HR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4621cd"/>
    <w:rPr>
      <w:b/>
      <w:bCs/>
    </w:rPr>
  </w:style>
  <w:style w:type="character" w:styleId="Internetskapoveznica">
    <w:name w:val="Internetska poveznica"/>
    <w:basedOn w:val="DefaultParagraphFont"/>
    <w:uiPriority w:val="99"/>
    <w:unhideWhenUsed/>
    <w:rsid w:val="004621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621cd"/>
    <w:rPr>
      <w:color w:val="605E5C"/>
      <w:shd w:fill="E1DFDD" w:val="clea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621c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ojn@nn.h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LibreOffice/6.3.3.2$Windows_X86_64 LibreOffice_project/a64200df03143b798afd1ec74a12ab50359878ed</Application>
  <Pages>1</Pages>
  <Words>72</Words>
  <Characters>479</Characters>
  <CharactersWithSpaces>549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2024-01-19T07:27:00Z</dcterms:created>
  <dc:creator>Dubravka Boban</dc:creator>
  <dc:description/>
  <dc:language>hr-HR</dc:language>
  <cp:lastModifiedBy/>
  <dcterms:modified xsi:type="dcterms:W3CDTF">2024-07-01T08:25:35Z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